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0708" w:rsidRDefault="000E0708" w:rsidP="000E0708">
      <w:pPr>
        <w:jc w:val="center"/>
        <w:rPr>
          <w:rFonts w:asciiTheme="majorEastAsia" w:eastAsiaTheme="majorEastAsia" w:hAnsiTheme="majorEastAsia"/>
          <w:b/>
          <w:sz w:val="36"/>
          <w:szCs w:val="36"/>
          <w:lang w:val="x-none"/>
        </w:rPr>
      </w:pPr>
      <w:bookmarkStart w:id="0" w:name="_GoBack"/>
      <w:r w:rsidRPr="000E0708">
        <w:rPr>
          <w:rFonts w:asciiTheme="majorEastAsia" w:eastAsiaTheme="majorEastAsia" w:hAnsiTheme="majorEastAsia" w:hint="eastAsia"/>
          <w:b/>
          <w:sz w:val="36"/>
          <w:szCs w:val="36"/>
          <w:lang w:val="x-none"/>
        </w:rPr>
        <w:t>小学英语高段</w:t>
      </w:r>
      <w:r w:rsidR="00744C59" w:rsidRPr="000E0708">
        <w:rPr>
          <w:rFonts w:asciiTheme="majorEastAsia" w:eastAsiaTheme="majorEastAsia" w:hAnsiTheme="majorEastAsia" w:hint="eastAsia"/>
          <w:b/>
          <w:sz w:val="36"/>
          <w:szCs w:val="36"/>
          <w:lang w:val="x-none"/>
        </w:rPr>
        <w:t>跨越式</w:t>
      </w:r>
      <w:r w:rsidRPr="000E0708">
        <w:rPr>
          <w:rFonts w:asciiTheme="majorEastAsia" w:eastAsiaTheme="majorEastAsia" w:hAnsiTheme="majorEastAsia" w:hint="eastAsia"/>
          <w:b/>
          <w:sz w:val="36"/>
          <w:szCs w:val="36"/>
          <w:lang w:val="x-none"/>
        </w:rPr>
        <w:t>教学模式的探索与分析</w:t>
      </w:r>
    </w:p>
    <w:bookmarkEnd w:id="0"/>
    <w:p w:rsidR="000E0708" w:rsidRPr="00E777C2" w:rsidRDefault="00E777C2" w:rsidP="00E777C2">
      <w:pPr>
        <w:jc w:val="center"/>
        <w:rPr>
          <w:rFonts w:asciiTheme="majorEastAsia" w:eastAsiaTheme="majorEastAsia" w:hAnsiTheme="majorEastAsia"/>
          <w:b/>
          <w:sz w:val="24"/>
          <w:szCs w:val="24"/>
          <w:lang w:val="x-none"/>
        </w:rPr>
      </w:pPr>
      <w:r w:rsidRPr="00E777C2">
        <w:rPr>
          <w:rFonts w:asciiTheme="majorEastAsia" w:eastAsiaTheme="majorEastAsia" w:hAnsiTheme="majorEastAsia" w:hint="eastAsia"/>
          <w:b/>
          <w:sz w:val="24"/>
          <w:szCs w:val="24"/>
          <w:lang w:val="x-none"/>
        </w:rPr>
        <w:t>---北京版小学英语五年级下册unit</w:t>
      </w:r>
      <w:r w:rsidRPr="00E777C2">
        <w:rPr>
          <w:rFonts w:asciiTheme="majorEastAsia" w:eastAsiaTheme="majorEastAsia" w:hAnsiTheme="majorEastAsia"/>
          <w:b/>
          <w:sz w:val="24"/>
          <w:szCs w:val="24"/>
          <w:lang w:val="x-none"/>
        </w:rPr>
        <w:t xml:space="preserve"> 7 Lesson 25</w:t>
      </w:r>
    </w:p>
    <w:p w:rsidR="000E0708" w:rsidRDefault="000E0708" w:rsidP="000E0708">
      <w:pPr>
        <w:jc w:val="center"/>
        <w:rPr>
          <w:rFonts w:ascii="宋体" w:hAnsi="宋体" w:cs="宋体"/>
          <w:b/>
          <w:bCs/>
          <w:kern w:val="0"/>
          <w:szCs w:val="21"/>
          <w:shd w:val="pct15" w:color="auto" w:fill="FFFFFF"/>
        </w:rPr>
      </w:pPr>
      <w:r w:rsidRPr="000E0708">
        <w:rPr>
          <w:rFonts w:ascii="宋体" w:hAnsi="宋体" w:cs="宋体" w:hint="eastAsia"/>
          <w:b/>
          <w:bCs/>
          <w:kern w:val="0"/>
          <w:szCs w:val="21"/>
          <w:shd w:val="pct15" w:color="auto" w:fill="FFFFFF"/>
        </w:rPr>
        <w:t>刘东艳</w:t>
      </w:r>
    </w:p>
    <w:p w:rsidR="00744C59" w:rsidRDefault="00744C59" w:rsidP="00A24502">
      <w:pPr>
        <w:rPr>
          <w:rFonts w:ascii="宋体" w:hAnsi="宋体" w:cs="宋体"/>
          <w:b/>
          <w:bCs/>
          <w:kern w:val="0"/>
          <w:szCs w:val="21"/>
          <w:shd w:val="pct15" w:color="auto" w:fill="FFFFFF"/>
        </w:rPr>
      </w:pPr>
    </w:p>
    <w:p w:rsidR="00D75216" w:rsidRPr="00A24502" w:rsidRDefault="00744C59" w:rsidP="00C61153">
      <w:pPr>
        <w:widowControl/>
        <w:spacing w:before="100" w:beforeAutospacing="1" w:after="100" w:afterAutospacing="1"/>
        <w:jc w:val="left"/>
        <w:rPr>
          <w:rFonts w:asciiTheme="minorEastAsia" w:hAnsiTheme="minorEastAsia" w:cs="Tahoma"/>
          <w:color w:val="000000"/>
          <w:sz w:val="15"/>
          <w:szCs w:val="15"/>
        </w:rPr>
      </w:pPr>
      <w:r w:rsidRPr="00D047CD">
        <w:rPr>
          <w:rFonts w:ascii="宋体" w:hAnsi="宋体" w:cs="宋体" w:hint="eastAsia"/>
          <w:b/>
          <w:kern w:val="0"/>
          <w:sz w:val="18"/>
          <w:szCs w:val="18"/>
        </w:rPr>
        <w:t>【摘要】</w:t>
      </w:r>
      <w:r w:rsidRPr="00D75216">
        <w:rPr>
          <w:rFonts w:asciiTheme="minorEastAsia" w:hAnsiTheme="minorEastAsia" w:cs="Tahoma"/>
          <w:color w:val="000000"/>
          <w:sz w:val="18"/>
          <w:szCs w:val="18"/>
        </w:rPr>
        <w:t>在小学</w:t>
      </w:r>
      <w:r w:rsidRPr="00D75216">
        <w:rPr>
          <w:rFonts w:asciiTheme="minorEastAsia" w:hAnsiTheme="minorEastAsia" w:cs="Tahoma" w:hint="eastAsia"/>
          <w:color w:val="000000"/>
          <w:sz w:val="18"/>
          <w:szCs w:val="18"/>
        </w:rPr>
        <w:t>高</w:t>
      </w:r>
      <w:r w:rsidRPr="00D75216">
        <w:rPr>
          <w:rFonts w:asciiTheme="minorEastAsia" w:hAnsiTheme="minorEastAsia" w:cs="Tahoma"/>
          <w:color w:val="000000"/>
          <w:sz w:val="18"/>
          <w:szCs w:val="18"/>
        </w:rPr>
        <w:t>年段英语教学中倡导采用基于网络环境的以“语言运用”为中心以及“寓教于乐”的教学方法，听读大量优质的教学资源成倍地扩大语言输入量，丰富灵活运用语言的情境，通过多种有效的、富有层次性的言语交际活动，促进学生“旧知带新知”，拓宽学生学习和运用英语的途径，培养学生创造性地综合运用语言的思维能力，使小学生提前全面达到从</w:t>
      </w:r>
      <w:r w:rsidR="00D75216" w:rsidRPr="00D75216">
        <w:rPr>
          <w:rFonts w:asciiTheme="minorEastAsia" w:hAnsiTheme="minorEastAsia" w:cs="Tahoma" w:hint="eastAsia"/>
          <w:color w:val="000000"/>
          <w:sz w:val="18"/>
          <w:szCs w:val="18"/>
        </w:rPr>
        <w:t>学习</w:t>
      </w:r>
      <w:r w:rsidR="00D75216" w:rsidRPr="00D75216">
        <w:rPr>
          <w:rFonts w:asciiTheme="minorEastAsia" w:hAnsiTheme="minorEastAsia" w:cs="Tahoma"/>
          <w:color w:val="000000"/>
          <w:sz w:val="18"/>
          <w:szCs w:val="18"/>
        </w:rPr>
        <w:t>能力</w:t>
      </w:r>
      <w:r w:rsidRPr="00D75216">
        <w:rPr>
          <w:rFonts w:asciiTheme="minorEastAsia" w:hAnsiTheme="minorEastAsia" w:cs="Tahoma"/>
          <w:color w:val="000000"/>
          <w:sz w:val="18"/>
          <w:szCs w:val="18"/>
        </w:rPr>
        <w:t>、</w:t>
      </w:r>
      <w:r w:rsidR="00D75216" w:rsidRPr="00D75216">
        <w:rPr>
          <w:rFonts w:asciiTheme="minorEastAsia" w:hAnsiTheme="minorEastAsia" w:cs="Tahoma" w:hint="eastAsia"/>
          <w:color w:val="000000"/>
          <w:sz w:val="18"/>
          <w:szCs w:val="18"/>
        </w:rPr>
        <w:t>文化</w:t>
      </w:r>
      <w:r w:rsidR="00D75216" w:rsidRPr="00D75216">
        <w:rPr>
          <w:rFonts w:asciiTheme="minorEastAsia" w:hAnsiTheme="minorEastAsia" w:cs="Tahoma"/>
          <w:color w:val="000000"/>
          <w:sz w:val="18"/>
          <w:szCs w:val="18"/>
        </w:rPr>
        <w:t>品格</w:t>
      </w:r>
      <w:r w:rsidRPr="00D75216">
        <w:rPr>
          <w:rFonts w:asciiTheme="minorEastAsia" w:hAnsiTheme="minorEastAsia" w:cs="Tahoma"/>
          <w:color w:val="000000"/>
          <w:sz w:val="18"/>
          <w:szCs w:val="18"/>
        </w:rPr>
        <w:t>、</w:t>
      </w:r>
      <w:r w:rsidR="00D75216" w:rsidRPr="00D75216">
        <w:rPr>
          <w:rFonts w:asciiTheme="minorEastAsia" w:hAnsiTheme="minorEastAsia" w:cs="Tahoma" w:hint="eastAsia"/>
          <w:color w:val="000000"/>
          <w:sz w:val="18"/>
          <w:szCs w:val="18"/>
        </w:rPr>
        <w:t>思维</w:t>
      </w:r>
      <w:r w:rsidR="00D75216" w:rsidRPr="00D75216">
        <w:rPr>
          <w:rFonts w:asciiTheme="minorEastAsia" w:hAnsiTheme="minorEastAsia" w:cs="Tahoma"/>
          <w:color w:val="000000"/>
          <w:sz w:val="18"/>
          <w:szCs w:val="18"/>
        </w:rPr>
        <w:t>品质</w:t>
      </w:r>
      <w:r w:rsidRPr="00D75216">
        <w:rPr>
          <w:rFonts w:asciiTheme="minorEastAsia" w:hAnsiTheme="minorEastAsia" w:cs="Tahoma"/>
          <w:color w:val="000000"/>
          <w:sz w:val="18"/>
          <w:szCs w:val="18"/>
        </w:rPr>
        <w:t>、</w:t>
      </w:r>
      <w:r w:rsidR="00D75216" w:rsidRPr="00D75216">
        <w:rPr>
          <w:rFonts w:asciiTheme="minorEastAsia" w:hAnsiTheme="minorEastAsia" w:cs="Tahoma" w:hint="eastAsia"/>
          <w:color w:val="000000"/>
          <w:sz w:val="18"/>
          <w:szCs w:val="18"/>
        </w:rPr>
        <w:t>语言</w:t>
      </w:r>
      <w:r w:rsidR="00D75216" w:rsidRPr="00D75216">
        <w:rPr>
          <w:rFonts w:asciiTheme="minorEastAsia" w:hAnsiTheme="minorEastAsia" w:cs="Tahoma"/>
          <w:color w:val="000000"/>
          <w:sz w:val="18"/>
          <w:szCs w:val="18"/>
        </w:rPr>
        <w:t>能力</w:t>
      </w:r>
      <w:r w:rsidRPr="00D75216">
        <w:rPr>
          <w:rFonts w:asciiTheme="minorEastAsia" w:hAnsiTheme="minorEastAsia" w:cs="Tahoma"/>
          <w:color w:val="000000"/>
          <w:sz w:val="18"/>
          <w:szCs w:val="18"/>
        </w:rPr>
        <w:t>等</w:t>
      </w:r>
      <w:r w:rsidR="00D75216" w:rsidRPr="00D75216">
        <w:rPr>
          <w:rFonts w:asciiTheme="minorEastAsia" w:hAnsiTheme="minorEastAsia" w:cs="Tahoma" w:hint="eastAsia"/>
          <w:color w:val="000000"/>
          <w:sz w:val="18"/>
          <w:szCs w:val="18"/>
        </w:rPr>
        <w:t>四</w:t>
      </w:r>
      <w:r w:rsidRPr="00D75216">
        <w:rPr>
          <w:rFonts w:asciiTheme="minorEastAsia" w:hAnsiTheme="minorEastAsia" w:cs="Tahoma"/>
          <w:color w:val="000000"/>
          <w:sz w:val="18"/>
          <w:szCs w:val="18"/>
        </w:rPr>
        <w:t xml:space="preserve">大方面提出的基础教育阶段英语课程的总体目标，实现英语语言应用能力的跨越式发展。　</w:t>
      </w:r>
      <w:r w:rsidRPr="00D75216">
        <w:rPr>
          <w:rFonts w:asciiTheme="minorEastAsia" w:hAnsiTheme="minorEastAsia" w:cs="Tahoma"/>
          <w:color w:val="000000"/>
          <w:sz w:val="15"/>
          <w:szCs w:val="15"/>
        </w:rPr>
        <w:t xml:space="preserve">　</w:t>
      </w:r>
    </w:p>
    <w:p w:rsidR="00D75216" w:rsidRPr="00D75216" w:rsidRDefault="00744C59" w:rsidP="00D75216">
      <w:pPr>
        <w:widowControl/>
        <w:spacing w:before="100" w:beforeAutospacing="1" w:after="100" w:afterAutospacing="1" w:line="360" w:lineRule="auto"/>
        <w:rPr>
          <w:rFonts w:ascii="Tahoma" w:hAnsi="Tahoma" w:cs="Tahoma"/>
          <w:color w:val="000000"/>
          <w:sz w:val="20"/>
          <w:szCs w:val="20"/>
        </w:rPr>
      </w:pPr>
      <w:r w:rsidRPr="00D047CD">
        <w:rPr>
          <w:rFonts w:ascii="宋体" w:hAnsi="宋体" w:cs="宋体" w:hint="eastAsia"/>
          <w:b/>
          <w:kern w:val="0"/>
          <w:sz w:val="18"/>
          <w:szCs w:val="18"/>
        </w:rPr>
        <w:t>【关键词】</w:t>
      </w:r>
      <w:r w:rsidRPr="00D047CD">
        <w:rPr>
          <w:rFonts w:ascii="宋体" w:hAnsi="宋体" w:cs="宋体"/>
          <w:b/>
          <w:bCs/>
          <w:i/>
          <w:iCs/>
          <w:kern w:val="0"/>
          <w:sz w:val="18"/>
          <w:szCs w:val="18"/>
        </w:rPr>
        <w:t xml:space="preserve"> </w:t>
      </w:r>
      <w:r w:rsidR="00D75216">
        <w:rPr>
          <w:rFonts w:ascii="宋体" w:hAnsi="宋体" w:cs="宋体" w:hint="eastAsia"/>
          <w:kern w:val="0"/>
          <w:sz w:val="18"/>
          <w:szCs w:val="18"/>
        </w:rPr>
        <w:t>核心素养；  跨越式；</w:t>
      </w:r>
      <w:r w:rsidR="00BC23EC">
        <w:rPr>
          <w:rFonts w:ascii="宋体" w:hAnsi="宋体" w:cs="宋体" w:hint="eastAsia"/>
          <w:kern w:val="0"/>
          <w:sz w:val="18"/>
          <w:szCs w:val="18"/>
        </w:rPr>
        <w:t xml:space="preserve">  </w:t>
      </w:r>
      <w:proofErr w:type="gramStart"/>
      <w:r w:rsidR="00BC23EC">
        <w:rPr>
          <w:rFonts w:ascii="宋体" w:hAnsi="宋体" w:cs="宋体" w:hint="eastAsia"/>
          <w:kern w:val="0"/>
          <w:sz w:val="18"/>
          <w:szCs w:val="18"/>
        </w:rPr>
        <w:t>语觉论</w:t>
      </w:r>
      <w:proofErr w:type="gramEnd"/>
      <w:r w:rsidR="00E1659B">
        <w:rPr>
          <w:rFonts w:ascii="宋体" w:hAnsi="宋体" w:cs="宋体" w:hint="eastAsia"/>
          <w:kern w:val="0"/>
          <w:sz w:val="18"/>
          <w:szCs w:val="18"/>
        </w:rPr>
        <w:t xml:space="preserve"> </w:t>
      </w:r>
    </w:p>
    <w:p w:rsidR="00744C59" w:rsidRPr="00E354DB" w:rsidRDefault="00744C59" w:rsidP="00744C59">
      <w:pPr>
        <w:rPr>
          <w:rFonts w:ascii="黑体" w:eastAsia="黑体"/>
          <w:b/>
          <w:sz w:val="24"/>
        </w:rPr>
      </w:pPr>
      <w:r w:rsidRPr="00E354DB">
        <w:rPr>
          <w:rFonts w:ascii="黑体" w:eastAsia="黑体" w:hint="eastAsia"/>
          <w:b/>
          <w:sz w:val="24"/>
        </w:rPr>
        <w:t>引言</w:t>
      </w:r>
      <w:r w:rsidR="00D75216">
        <w:rPr>
          <w:rFonts w:ascii="Tahoma" w:hAnsi="Tahoma" w:cs="Tahoma"/>
          <w:color w:val="000000"/>
          <w:sz w:val="20"/>
          <w:szCs w:val="20"/>
        </w:rPr>
        <w:t xml:space="preserve">　在小学</w:t>
      </w:r>
      <w:r w:rsidR="00C61153">
        <w:rPr>
          <w:rFonts w:ascii="Tahoma" w:hAnsi="Tahoma" w:cs="Tahoma"/>
          <w:color w:val="000000"/>
          <w:sz w:val="20"/>
          <w:szCs w:val="20"/>
        </w:rPr>
        <w:t>高</w:t>
      </w:r>
      <w:r w:rsidR="00D75216">
        <w:rPr>
          <w:rFonts w:ascii="Tahoma" w:hAnsi="Tahoma" w:cs="Tahoma"/>
          <w:color w:val="000000"/>
          <w:sz w:val="20"/>
          <w:szCs w:val="20"/>
        </w:rPr>
        <w:t>年段跨越式英语教学中要充分体现</w:t>
      </w:r>
      <w:r w:rsidR="00D75216">
        <w:rPr>
          <w:rFonts w:ascii="Tahoma" w:hAnsi="Tahoma" w:cs="Tahoma"/>
          <w:color w:val="000000"/>
          <w:sz w:val="20"/>
          <w:szCs w:val="20"/>
        </w:rPr>
        <w:t>“</w:t>
      </w:r>
      <w:r w:rsidR="00D75216">
        <w:rPr>
          <w:rFonts w:ascii="Tahoma" w:hAnsi="Tahoma" w:cs="Tahoma"/>
          <w:color w:val="000000"/>
          <w:sz w:val="20"/>
          <w:szCs w:val="20"/>
        </w:rPr>
        <w:t>以言语交际为中心</w:t>
      </w:r>
      <w:r w:rsidR="00D75216">
        <w:rPr>
          <w:rFonts w:ascii="Tahoma" w:hAnsi="Tahoma" w:cs="Tahoma"/>
          <w:color w:val="000000"/>
          <w:sz w:val="20"/>
          <w:szCs w:val="20"/>
        </w:rPr>
        <w:t>”</w:t>
      </w:r>
      <w:r w:rsidR="00D75216">
        <w:rPr>
          <w:rFonts w:ascii="Tahoma" w:hAnsi="Tahoma" w:cs="Tahoma"/>
          <w:color w:val="000000"/>
          <w:sz w:val="20"/>
          <w:szCs w:val="20"/>
        </w:rPr>
        <w:t>、</w:t>
      </w:r>
      <w:r w:rsidR="00D75216">
        <w:rPr>
          <w:rFonts w:ascii="Tahoma" w:hAnsi="Tahoma" w:cs="Tahoma"/>
          <w:color w:val="000000"/>
          <w:sz w:val="20"/>
          <w:szCs w:val="20"/>
        </w:rPr>
        <w:t>“</w:t>
      </w:r>
      <w:r w:rsidR="00D75216">
        <w:rPr>
          <w:rFonts w:ascii="Tahoma" w:hAnsi="Tahoma" w:cs="Tahoma"/>
          <w:color w:val="000000"/>
          <w:sz w:val="20"/>
          <w:szCs w:val="20"/>
        </w:rPr>
        <w:t>以语言运用为中心</w:t>
      </w:r>
      <w:r w:rsidR="00D75216">
        <w:rPr>
          <w:rFonts w:ascii="Tahoma" w:hAnsi="Tahoma" w:cs="Tahoma"/>
          <w:color w:val="000000"/>
          <w:sz w:val="20"/>
          <w:szCs w:val="20"/>
        </w:rPr>
        <w:t>”</w:t>
      </w:r>
      <w:r w:rsidR="00D75216">
        <w:rPr>
          <w:rFonts w:ascii="Tahoma" w:hAnsi="Tahoma" w:cs="Tahoma"/>
          <w:color w:val="000000"/>
          <w:sz w:val="20"/>
          <w:szCs w:val="20"/>
        </w:rPr>
        <w:t>的教学思想，强化言语交际的灵活性、创造性、情境性，在不降低听说要求的前提下渗透</w:t>
      </w:r>
      <w:r w:rsidR="00D75216">
        <w:rPr>
          <w:rFonts w:ascii="Tahoma" w:hAnsi="Tahoma" w:cs="Tahoma"/>
          <w:color w:val="000000"/>
          <w:sz w:val="20"/>
          <w:szCs w:val="20"/>
        </w:rPr>
        <w:t>“</w:t>
      </w:r>
      <w:r w:rsidR="00D75216">
        <w:rPr>
          <w:rFonts w:ascii="Tahoma" w:hAnsi="Tahoma" w:cs="Tahoma"/>
          <w:color w:val="000000"/>
          <w:sz w:val="20"/>
          <w:szCs w:val="20"/>
        </w:rPr>
        <w:t>读写</w:t>
      </w:r>
      <w:r w:rsidR="00D75216">
        <w:rPr>
          <w:rFonts w:ascii="Tahoma" w:hAnsi="Tahoma" w:cs="Tahoma"/>
          <w:color w:val="000000"/>
          <w:sz w:val="20"/>
          <w:szCs w:val="20"/>
        </w:rPr>
        <w:t>”</w:t>
      </w:r>
      <w:r w:rsidR="00D75216">
        <w:rPr>
          <w:rFonts w:ascii="Tahoma" w:hAnsi="Tahoma" w:cs="Tahoma"/>
          <w:color w:val="000000"/>
          <w:sz w:val="20"/>
          <w:szCs w:val="20"/>
        </w:rPr>
        <w:t>，努力达到</w:t>
      </w:r>
      <w:r w:rsidR="00D75216">
        <w:rPr>
          <w:rFonts w:ascii="Tahoma" w:hAnsi="Tahoma" w:cs="Tahoma"/>
          <w:color w:val="000000"/>
          <w:sz w:val="20"/>
          <w:szCs w:val="20"/>
        </w:rPr>
        <w:t>“</w:t>
      </w:r>
      <w:r w:rsidR="00D75216">
        <w:rPr>
          <w:rFonts w:ascii="Tahoma" w:hAnsi="Tahoma" w:cs="Tahoma"/>
          <w:color w:val="000000"/>
          <w:sz w:val="20"/>
          <w:szCs w:val="20"/>
        </w:rPr>
        <w:t>综合语言运用能力</w:t>
      </w:r>
      <w:r w:rsidR="00D75216">
        <w:rPr>
          <w:rFonts w:ascii="Tahoma" w:hAnsi="Tahoma" w:cs="Tahoma"/>
          <w:color w:val="000000"/>
          <w:sz w:val="20"/>
          <w:szCs w:val="20"/>
        </w:rPr>
        <w:t>”</w:t>
      </w:r>
      <w:r w:rsidR="00D75216">
        <w:rPr>
          <w:rFonts w:ascii="Tahoma" w:hAnsi="Tahoma" w:cs="Tahoma"/>
          <w:color w:val="000000"/>
          <w:sz w:val="20"/>
          <w:szCs w:val="20"/>
        </w:rPr>
        <w:t>的教学目标</w:t>
      </w:r>
      <w:r w:rsidR="00C61153">
        <w:rPr>
          <w:rFonts w:ascii="Tahoma" w:hAnsi="Tahoma" w:cs="Tahoma" w:hint="eastAsia"/>
          <w:color w:val="000000"/>
          <w:sz w:val="20"/>
          <w:szCs w:val="20"/>
        </w:rPr>
        <w:t>，</w:t>
      </w:r>
      <w:r w:rsidR="00D75216">
        <w:rPr>
          <w:rFonts w:ascii="Tahoma" w:hAnsi="Tahoma" w:cs="Tahoma"/>
          <w:color w:val="000000"/>
          <w:sz w:val="20"/>
          <w:szCs w:val="20"/>
        </w:rPr>
        <w:t>整个拓展材料的处理办法采用层次递进、重点解决、循序渐</w:t>
      </w:r>
      <w:r w:rsidR="00C61153">
        <w:rPr>
          <w:rFonts w:ascii="Tahoma" w:hAnsi="Tahoma" w:cs="Tahoma" w:hint="eastAsia"/>
          <w:color w:val="000000"/>
          <w:sz w:val="20"/>
          <w:szCs w:val="20"/>
        </w:rPr>
        <w:t>。</w:t>
      </w:r>
    </w:p>
    <w:p w:rsidR="00744C59" w:rsidRPr="00744C59" w:rsidRDefault="00744C59" w:rsidP="00C61153">
      <w:pPr>
        <w:rPr>
          <w:rFonts w:ascii="宋体" w:hAnsi="宋体" w:cs="宋体"/>
          <w:b/>
          <w:bCs/>
          <w:kern w:val="0"/>
          <w:szCs w:val="21"/>
          <w:shd w:val="pct15" w:color="auto" w:fill="FFFFFF"/>
        </w:rPr>
      </w:pPr>
      <w:r w:rsidRPr="00E354DB">
        <w:rPr>
          <w:rFonts w:hint="eastAsia"/>
        </w:rPr>
        <w:tab/>
      </w:r>
      <w:r w:rsidR="00C61153">
        <w:rPr>
          <w:rFonts w:ascii="宋体" w:hAnsi="宋体" w:hint="eastAsia"/>
          <w:sz w:val="18"/>
          <w:szCs w:val="18"/>
        </w:rPr>
        <w:t xml:space="preserve"> </w:t>
      </w:r>
    </w:p>
    <w:p w:rsidR="007F4C88" w:rsidRDefault="00C01E8E" w:rsidP="007F4C88">
      <w:pPr>
        <w:ind w:firstLine="405"/>
        <w:rPr>
          <w:rFonts w:ascii="Tahoma" w:hAnsi="Tahoma" w:cs="Tahoma"/>
          <w:color w:val="000000"/>
          <w:sz w:val="18"/>
          <w:szCs w:val="18"/>
        </w:rPr>
      </w:pPr>
      <w:r>
        <w:rPr>
          <w:rFonts w:ascii="Tahoma" w:hAnsi="Tahoma" w:cs="Tahoma" w:hint="eastAsia"/>
          <w:color w:val="000000"/>
          <w:sz w:val="20"/>
          <w:szCs w:val="20"/>
        </w:rPr>
        <w:t>北京师范大学何可抗教授主持开展的基础教育跨越式发展创新实验对小学英语教学进行了次深刻的洗礼和革命。本课例就是在何教授“跨越式”发展教学理念下进行的课堂教学。</w:t>
      </w:r>
      <w:r w:rsidR="000E0708" w:rsidRPr="00BD4D93">
        <w:rPr>
          <w:rFonts w:ascii="Tahoma" w:hAnsi="Tahoma" w:cs="Tahoma" w:hint="eastAsia"/>
          <w:color w:val="000000"/>
          <w:sz w:val="18"/>
          <w:szCs w:val="18"/>
        </w:rPr>
        <w:t>“跨越式”小学英语教</w:t>
      </w:r>
      <w:r w:rsidR="000E0708" w:rsidRPr="00BD4D93">
        <w:rPr>
          <w:rFonts w:ascii="Tahoma" w:hAnsi="Tahoma" w:cs="Tahoma" w:hint="eastAsia"/>
          <w:color w:val="000000"/>
          <w:sz w:val="18"/>
          <w:szCs w:val="18"/>
        </w:rPr>
        <w:t xml:space="preserve"> </w:t>
      </w:r>
      <w:proofErr w:type="gramStart"/>
      <w:r w:rsidR="000E0708" w:rsidRPr="00BD4D93">
        <w:rPr>
          <w:rFonts w:ascii="Tahoma" w:hAnsi="Tahoma" w:cs="Tahoma" w:hint="eastAsia"/>
          <w:color w:val="000000"/>
          <w:sz w:val="18"/>
          <w:szCs w:val="18"/>
        </w:rPr>
        <w:t>学模式</w:t>
      </w:r>
      <w:proofErr w:type="gramEnd"/>
      <w:r w:rsidR="000E0708" w:rsidRPr="00BD4D93">
        <w:rPr>
          <w:rFonts w:ascii="Tahoma" w:hAnsi="Tahoma" w:cs="Tahoma" w:hint="eastAsia"/>
          <w:color w:val="000000"/>
          <w:sz w:val="18"/>
          <w:szCs w:val="18"/>
        </w:rPr>
        <w:t>贯彻“以言语交际为中心”的教学思想，引领了一种以生为本、简单易行、效果明显的课堂操作模式。这种课堂操作模式主张以“三说两听</w:t>
      </w:r>
      <w:r w:rsidR="000E0708" w:rsidRPr="00BD4D93">
        <w:rPr>
          <w:rFonts w:ascii="Tahoma" w:hAnsi="Tahoma" w:cs="Tahoma" w:hint="eastAsia"/>
          <w:color w:val="000000"/>
          <w:sz w:val="18"/>
          <w:szCs w:val="18"/>
        </w:rPr>
        <w:t xml:space="preserve"> </w:t>
      </w:r>
      <w:r w:rsidR="000E0708" w:rsidRPr="00BD4D93">
        <w:rPr>
          <w:rFonts w:ascii="Tahoma" w:hAnsi="Tahoma" w:cs="Tahoma" w:hint="eastAsia"/>
          <w:color w:val="000000"/>
          <w:sz w:val="18"/>
          <w:szCs w:val="18"/>
        </w:rPr>
        <w:t>，三示范</w:t>
      </w:r>
      <w:r w:rsidR="000E0708" w:rsidRPr="00BD4D93">
        <w:rPr>
          <w:rFonts w:ascii="Tahoma" w:hAnsi="Tahoma" w:cs="Tahoma" w:hint="eastAsia"/>
          <w:color w:val="000000"/>
          <w:sz w:val="18"/>
          <w:szCs w:val="18"/>
        </w:rPr>
        <w:t>(</w:t>
      </w:r>
      <w:r w:rsidR="000E0708" w:rsidRPr="00BD4D93">
        <w:rPr>
          <w:rFonts w:ascii="Tahoma" w:hAnsi="Tahoma" w:cs="Tahoma" w:hint="eastAsia"/>
          <w:color w:val="000000"/>
          <w:sz w:val="18"/>
          <w:szCs w:val="18"/>
        </w:rPr>
        <w:t>即三说前必须有师生的示范说</w:t>
      </w:r>
      <w:r w:rsidR="000E0708" w:rsidRPr="00BD4D93">
        <w:rPr>
          <w:rFonts w:ascii="Tahoma" w:hAnsi="Tahoma" w:cs="Tahoma" w:hint="eastAsia"/>
          <w:color w:val="000000"/>
          <w:sz w:val="18"/>
          <w:szCs w:val="18"/>
        </w:rPr>
        <w:t>)</w:t>
      </w:r>
      <w:r w:rsidR="000E0708" w:rsidRPr="00BD4D93">
        <w:rPr>
          <w:rFonts w:ascii="Tahoma" w:hAnsi="Tahoma" w:cs="Tahoma" w:hint="eastAsia"/>
          <w:color w:val="000000"/>
          <w:sz w:val="18"/>
          <w:szCs w:val="18"/>
        </w:rPr>
        <w:t>”贯穿于整个课</w:t>
      </w:r>
      <w:r>
        <w:rPr>
          <w:rFonts w:ascii="Tahoma" w:hAnsi="Tahoma" w:cs="Tahoma" w:hint="eastAsia"/>
          <w:color w:val="000000"/>
          <w:sz w:val="18"/>
          <w:szCs w:val="18"/>
        </w:rPr>
        <w:t>堂，</w:t>
      </w:r>
      <w:r w:rsidR="000E0708" w:rsidRPr="00BD4D93">
        <w:rPr>
          <w:rFonts w:ascii="Tahoma" w:hAnsi="Tahoma" w:cs="Tahoma" w:hint="eastAsia"/>
          <w:color w:val="000000"/>
          <w:sz w:val="18"/>
          <w:szCs w:val="18"/>
        </w:rPr>
        <w:t>主张按照“师生说、俩俩说</w:t>
      </w:r>
      <w:r>
        <w:rPr>
          <w:rFonts w:ascii="Tahoma" w:hAnsi="Tahoma" w:cs="Tahoma" w:hint="eastAsia"/>
          <w:color w:val="000000"/>
          <w:sz w:val="18"/>
          <w:szCs w:val="18"/>
        </w:rPr>
        <w:t>、扩</w:t>
      </w:r>
      <w:r w:rsidR="000E0708" w:rsidRPr="00BD4D93">
        <w:rPr>
          <w:rFonts w:ascii="Tahoma" w:hAnsi="Tahoma" w:cs="Tahoma" w:hint="eastAsia"/>
          <w:color w:val="000000"/>
          <w:sz w:val="18"/>
          <w:szCs w:val="18"/>
        </w:rPr>
        <w:t>听读”和“多听、多说</w:t>
      </w:r>
      <w:r w:rsidR="000E0708" w:rsidRPr="00BD4D93">
        <w:rPr>
          <w:rFonts w:ascii="Tahoma" w:hAnsi="Tahoma" w:cs="Tahoma" w:hint="eastAsia"/>
          <w:color w:val="000000"/>
          <w:sz w:val="18"/>
          <w:szCs w:val="18"/>
        </w:rPr>
        <w:t xml:space="preserve"> </w:t>
      </w:r>
      <w:r w:rsidR="000E0708" w:rsidRPr="00BD4D93">
        <w:rPr>
          <w:rFonts w:ascii="Tahoma" w:hAnsi="Tahoma" w:cs="Tahoma" w:hint="eastAsia"/>
          <w:color w:val="000000"/>
          <w:sz w:val="18"/>
          <w:szCs w:val="18"/>
        </w:rPr>
        <w:t>、多演</w:t>
      </w:r>
      <w:r w:rsidR="000E0708" w:rsidRPr="00BD4D93">
        <w:rPr>
          <w:rFonts w:ascii="Tahoma" w:hAnsi="Tahoma" w:cs="Tahoma" w:hint="eastAsia"/>
          <w:color w:val="000000"/>
          <w:sz w:val="18"/>
          <w:szCs w:val="18"/>
        </w:rPr>
        <w:t xml:space="preserve"> </w:t>
      </w:r>
      <w:r w:rsidR="000E0708" w:rsidRPr="00BD4D93">
        <w:rPr>
          <w:rFonts w:ascii="Tahoma" w:hAnsi="Tahoma" w:cs="Tahoma" w:hint="eastAsia"/>
          <w:color w:val="000000"/>
          <w:sz w:val="18"/>
          <w:szCs w:val="18"/>
        </w:rPr>
        <w:t>、多背、多唱”的教学策略，开展</w:t>
      </w:r>
      <w:r>
        <w:rPr>
          <w:rFonts w:ascii="Tahoma" w:hAnsi="Tahoma" w:cs="Tahoma" w:hint="eastAsia"/>
          <w:color w:val="000000"/>
          <w:sz w:val="18"/>
          <w:szCs w:val="18"/>
        </w:rPr>
        <w:t>大量的听、</w:t>
      </w:r>
      <w:r w:rsidR="000E0708" w:rsidRPr="00BD4D93">
        <w:rPr>
          <w:rFonts w:ascii="Tahoma" w:hAnsi="Tahoma" w:cs="Tahoma" w:hint="eastAsia"/>
          <w:color w:val="000000"/>
          <w:sz w:val="18"/>
          <w:szCs w:val="18"/>
        </w:rPr>
        <w:t>说等交际训练</w:t>
      </w:r>
      <w:r>
        <w:rPr>
          <w:rFonts w:ascii="Tahoma" w:hAnsi="Tahoma" w:cs="Tahoma" w:hint="eastAsia"/>
          <w:color w:val="000000"/>
          <w:sz w:val="18"/>
          <w:szCs w:val="18"/>
        </w:rPr>
        <w:t>，</w:t>
      </w:r>
      <w:r w:rsidR="000E0708" w:rsidRPr="00BD4D93">
        <w:rPr>
          <w:rFonts w:ascii="Tahoma" w:hAnsi="Tahoma" w:cs="Tahoma" w:hint="eastAsia"/>
          <w:color w:val="000000"/>
          <w:sz w:val="18"/>
          <w:szCs w:val="18"/>
        </w:rPr>
        <w:t>以达到学生学好英语的目的。本课例也正是在“跨越式”发展理念指导下通过三个递进层次的，对话学习简约、省时、有效地完成了教学任务，并通过</w:t>
      </w:r>
      <w:r>
        <w:rPr>
          <w:rFonts w:ascii="Tahoma" w:hAnsi="Tahoma" w:cs="Tahoma" w:hint="eastAsia"/>
          <w:color w:val="000000"/>
          <w:sz w:val="18"/>
          <w:szCs w:val="18"/>
        </w:rPr>
        <w:t>三个</w:t>
      </w:r>
      <w:r w:rsidR="000E0708" w:rsidRPr="00BD4D93">
        <w:rPr>
          <w:rFonts w:ascii="Tahoma" w:hAnsi="Tahoma" w:cs="Tahoma" w:hint="eastAsia"/>
          <w:color w:val="000000"/>
          <w:sz w:val="18"/>
          <w:szCs w:val="18"/>
        </w:rPr>
        <w:t>扩展听读</w:t>
      </w:r>
      <w:r>
        <w:rPr>
          <w:rFonts w:ascii="Tahoma" w:hAnsi="Tahoma" w:cs="Tahoma" w:hint="eastAsia"/>
          <w:color w:val="000000"/>
          <w:sz w:val="18"/>
          <w:szCs w:val="18"/>
        </w:rPr>
        <w:t>内容很</w:t>
      </w:r>
      <w:r w:rsidR="000E0708" w:rsidRPr="00BD4D93">
        <w:rPr>
          <w:rFonts w:ascii="Tahoma" w:hAnsi="Tahoma" w:cs="Tahoma" w:hint="eastAsia"/>
          <w:color w:val="000000"/>
          <w:sz w:val="18"/>
          <w:szCs w:val="18"/>
        </w:rPr>
        <w:t>好地实现了语言输入量的扩大</w:t>
      </w:r>
      <w:r>
        <w:rPr>
          <w:rFonts w:ascii="Tahoma" w:hAnsi="Tahoma" w:cs="Tahoma" w:hint="eastAsia"/>
          <w:color w:val="000000"/>
          <w:sz w:val="18"/>
          <w:szCs w:val="18"/>
        </w:rPr>
        <w:t>，</w:t>
      </w:r>
      <w:r w:rsidR="000E0708" w:rsidRPr="00BD4D93">
        <w:rPr>
          <w:rFonts w:ascii="Tahoma" w:hAnsi="Tahoma" w:cs="Tahoma" w:hint="eastAsia"/>
          <w:color w:val="000000"/>
          <w:sz w:val="18"/>
          <w:szCs w:val="18"/>
        </w:rPr>
        <w:t>所学主旨内容的巩固和学生语感能力的培养。</w:t>
      </w:r>
    </w:p>
    <w:p w:rsidR="00B20B18" w:rsidRDefault="000E0708" w:rsidP="007F4C88">
      <w:pPr>
        <w:ind w:firstLine="405"/>
        <w:rPr>
          <w:rFonts w:ascii="Tahoma" w:hAnsi="Tahoma" w:cs="Tahoma"/>
          <w:color w:val="000000"/>
          <w:sz w:val="18"/>
          <w:szCs w:val="18"/>
        </w:rPr>
      </w:pPr>
      <w:r w:rsidRPr="00BD4D93">
        <w:rPr>
          <w:rFonts w:ascii="Tahoma" w:hAnsi="Tahoma" w:cs="Tahoma" w:hint="eastAsia"/>
          <w:color w:val="000000"/>
          <w:sz w:val="18"/>
          <w:szCs w:val="18"/>
        </w:rPr>
        <w:t>下面就让我们随着课</w:t>
      </w:r>
      <w:proofErr w:type="gramStart"/>
      <w:r w:rsidRPr="00BD4D93">
        <w:rPr>
          <w:rFonts w:ascii="Tahoma" w:hAnsi="Tahoma" w:cs="Tahoma" w:hint="eastAsia"/>
          <w:color w:val="000000"/>
          <w:sz w:val="18"/>
          <w:szCs w:val="18"/>
        </w:rPr>
        <w:t>例一起</w:t>
      </w:r>
      <w:proofErr w:type="gramEnd"/>
      <w:r w:rsidR="007F4C88">
        <w:rPr>
          <w:rFonts w:ascii="Tahoma" w:hAnsi="Tahoma" w:cs="Tahoma" w:hint="eastAsia"/>
          <w:color w:val="000000"/>
          <w:sz w:val="18"/>
          <w:szCs w:val="18"/>
        </w:rPr>
        <w:t>探索</w:t>
      </w:r>
      <w:r w:rsidRPr="00BD4D93">
        <w:rPr>
          <w:rFonts w:ascii="Tahoma" w:hAnsi="Tahoma" w:cs="Tahoma" w:hint="eastAsia"/>
          <w:color w:val="000000"/>
          <w:sz w:val="18"/>
          <w:szCs w:val="18"/>
        </w:rPr>
        <w:t>“跨越式”理念下的小学英语课堂教学</w:t>
      </w:r>
      <w:r w:rsidR="00C01E8E">
        <w:rPr>
          <w:rFonts w:ascii="Tahoma" w:hAnsi="Tahoma" w:cs="Tahoma" w:hint="eastAsia"/>
          <w:color w:val="000000"/>
          <w:sz w:val="18"/>
          <w:szCs w:val="18"/>
        </w:rPr>
        <w:t>。</w:t>
      </w:r>
    </w:p>
    <w:p w:rsidR="00E26EFC" w:rsidRDefault="00D6527D" w:rsidP="00E26EFC">
      <w:pPr>
        <w:pStyle w:val="a4"/>
        <w:numPr>
          <w:ilvl w:val="0"/>
          <w:numId w:val="3"/>
        </w:numPr>
        <w:ind w:firstLineChars="0"/>
        <w:rPr>
          <w:rFonts w:ascii="Tahoma" w:hAnsi="Tahoma" w:cs="Tahoma"/>
          <w:color w:val="000000"/>
          <w:sz w:val="18"/>
          <w:szCs w:val="18"/>
        </w:rPr>
      </w:pPr>
      <w:r>
        <w:rPr>
          <w:rFonts w:ascii="Tahoma" w:hAnsi="Tahoma" w:cs="Tahoma"/>
          <w:color w:val="000000"/>
          <w:sz w:val="18"/>
          <w:szCs w:val="18"/>
        </w:rPr>
        <w:t>跨越式理念指导下的</w:t>
      </w:r>
      <w:r w:rsidR="00E26EFC" w:rsidRPr="00E26EFC">
        <w:rPr>
          <w:rFonts w:ascii="Tahoma" w:hAnsi="Tahoma" w:cs="Tahoma"/>
          <w:color w:val="000000"/>
          <w:sz w:val="18"/>
          <w:szCs w:val="18"/>
        </w:rPr>
        <w:t>备课</w:t>
      </w:r>
    </w:p>
    <w:p w:rsidR="00E26EFC" w:rsidRPr="00E26EFC" w:rsidRDefault="00E26EFC" w:rsidP="00E26EFC">
      <w:pPr>
        <w:rPr>
          <w:rFonts w:ascii="Tahoma" w:hAnsi="Tahoma" w:cs="Tahoma"/>
          <w:color w:val="000000"/>
          <w:sz w:val="18"/>
          <w:szCs w:val="18"/>
        </w:rPr>
      </w:pPr>
      <w:r>
        <w:rPr>
          <w:rFonts w:ascii="Tahoma" w:hAnsi="Tahoma" w:cs="Tahoma" w:hint="eastAsia"/>
          <w:color w:val="000000"/>
          <w:sz w:val="18"/>
          <w:szCs w:val="18"/>
        </w:rPr>
        <w:t xml:space="preserve">    </w:t>
      </w:r>
      <w:r w:rsidRPr="00E26EFC">
        <w:rPr>
          <w:rFonts w:ascii="Tahoma" w:hAnsi="Tahoma" w:cs="Tahoma" w:hint="eastAsia"/>
          <w:color w:val="000000"/>
          <w:sz w:val="18"/>
          <w:szCs w:val="18"/>
        </w:rPr>
        <w:t>本课是</w:t>
      </w:r>
      <w:r>
        <w:rPr>
          <w:rFonts w:ascii="Tahoma" w:hAnsi="Tahoma" w:cs="Tahoma" w:hint="eastAsia"/>
          <w:color w:val="000000"/>
          <w:sz w:val="18"/>
          <w:szCs w:val="18"/>
        </w:rPr>
        <w:t>北京版小学英语五年级下</w:t>
      </w:r>
      <w:r w:rsidRPr="00E26EFC">
        <w:rPr>
          <w:rFonts w:ascii="Tahoma" w:hAnsi="Tahoma" w:cs="Tahoma" w:hint="eastAsia"/>
          <w:color w:val="000000"/>
          <w:sz w:val="18"/>
          <w:szCs w:val="18"/>
        </w:rPr>
        <w:t>册</w:t>
      </w:r>
      <w:r>
        <w:rPr>
          <w:rFonts w:ascii="Tahoma" w:hAnsi="Tahoma" w:cs="Tahoma" w:hint="eastAsia"/>
          <w:color w:val="000000"/>
          <w:sz w:val="18"/>
          <w:szCs w:val="18"/>
        </w:rPr>
        <w:t xml:space="preserve"> </w:t>
      </w:r>
      <w:proofErr w:type="spellStart"/>
      <w:r>
        <w:rPr>
          <w:rFonts w:ascii="Tahoma" w:hAnsi="Tahoma" w:cs="Tahoma" w:hint="eastAsia"/>
          <w:color w:val="000000"/>
          <w:sz w:val="18"/>
          <w:szCs w:val="18"/>
        </w:rPr>
        <w:t>Uni</w:t>
      </w:r>
      <w:proofErr w:type="spellEnd"/>
      <w:r>
        <w:rPr>
          <w:rFonts w:ascii="Tahoma" w:hAnsi="Tahoma" w:cs="Tahoma" w:hint="eastAsia"/>
          <w:color w:val="000000"/>
          <w:sz w:val="18"/>
          <w:szCs w:val="18"/>
        </w:rPr>
        <w:t xml:space="preserve"> t 7 Are</w:t>
      </w:r>
      <w:r>
        <w:rPr>
          <w:rFonts w:ascii="Tahoma" w:hAnsi="Tahoma" w:cs="Tahoma"/>
          <w:color w:val="000000"/>
          <w:sz w:val="18"/>
          <w:szCs w:val="18"/>
        </w:rPr>
        <w:t xml:space="preserve"> you going away for the holiday?</w:t>
      </w:r>
      <w:r>
        <w:rPr>
          <w:rFonts w:ascii="Tahoma" w:hAnsi="Tahoma" w:cs="Tahoma"/>
          <w:color w:val="000000"/>
          <w:sz w:val="18"/>
          <w:szCs w:val="18"/>
        </w:rPr>
        <w:t>中的第三课时</w:t>
      </w:r>
      <w:r>
        <w:rPr>
          <w:rFonts w:ascii="Tahoma" w:hAnsi="Tahoma" w:cs="Tahoma" w:hint="eastAsia"/>
          <w:color w:val="000000"/>
          <w:sz w:val="18"/>
          <w:szCs w:val="18"/>
        </w:rPr>
        <w:t>，</w:t>
      </w:r>
      <w:r w:rsidRPr="00E26EFC">
        <w:rPr>
          <w:rFonts w:ascii="Tahoma" w:hAnsi="Tahoma" w:cs="Tahoma" w:hint="eastAsia"/>
          <w:color w:val="000000"/>
          <w:sz w:val="18"/>
          <w:szCs w:val="18"/>
        </w:rPr>
        <w:t>学习</w:t>
      </w:r>
      <w:r>
        <w:rPr>
          <w:rFonts w:ascii="Tahoma" w:hAnsi="Tahoma" w:cs="Tahoma" w:hint="eastAsia"/>
          <w:color w:val="000000"/>
          <w:sz w:val="18"/>
          <w:szCs w:val="18"/>
        </w:rPr>
        <w:t>对话及句型操练</w:t>
      </w:r>
      <w:r w:rsidRPr="00E26EFC">
        <w:rPr>
          <w:rFonts w:ascii="Tahoma" w:hAnsi="Tahoma" w:cs="Tahoma" w:hint="eastAsia"/>
          <w:color w:val="000000"/>
          <w:sz w:val="18"/>
          <w:szCs w:val="18"/>
        </w:rPr>
        <w:t>两个</w:t>
      </w:r>
      <w:r w:rsidRPr="00E26EFC">
        <w:rPr>
          <w:rFonts w:ascii="Tahoma" w:hAnsi="Tahoma" w:cs="Tahoma" w:hint="eastAsia"/>
          <w:color w:val="000000"/>
          <w:sz w:val="18"/>
          <w:szCs w:val="18"/>
        </w:rPr>
        <w:t xml:space="preserve"> </w:t>
      </w:r>
    </w:p>
    <w:p w:rsidR="00E26EFC" w:rsidRDefault="00E26EFC" w:rsidP="00E26EFC">
      <w:pPr>
        <w:rPr>
          <w:rFonts w:ascii="Tahoma" w:hAnsi="Tahoma" w:cs="Tahoma"/>
          <w:color w:val="000000"/>
          <w:sz w:val="18"/>
          <w:szCs w:val="18"/>
        </w:rPr>
      </w:pPr>
      <w:r w:rsidRPr="00E26EFC">
        <w:rPr>
          <w:rFonts w:ascii="Tahoma" w:hAnsi="Tahoma" w:cs="Tahoma" w:hint="eastAsia"/>
          <w:color w:val="000000"/>
          <w:sz w:val="18"/>
          <w:szCs w:val="18"/>
        </w:rPr>
        <w:t>部分。这一课是围绕“</w:t>
      </w:r>
      <w:r w:rsidRPr="00E26EFC">
        <w:rPr>
          <w:rFonts w:ascii="Tahoma" w:hAnsi="Tahoma" w:cs="Tahoma" w:hint="eastAsia"/>
          <w:color w:val="000000"/>
          <w:sz w:val="18"/>
          <w:szCs w:val="18"/>
        </w:rPr>
        <w:t xml:space="preserve"> </w:t>
      </w:r>
      <w:r>
        <w:rPr>
          <w:rFonts w:ascii="Tahoma" w:hAnsi="Tahoma" w:cs="Tahoma" w:hint="eastAsia"/>
          <w:color w:val="000000"/>
          <w:sz w:val="18"/>
          <w:szCs w:val="18"/>
        </w:rPr>
        <w:t>假期</w:t>
      </w:r>
      <w:r w:rsidRPr="00E26EFC">
        <w:rPr>
          <w:rFonts w:ascii="Tahoma" w:hAnsi="Tahoma" w:cs="Tahoma" w:hint="eastAsia"/>
          <w:color w:val="000000"/>
          <w:sz w:val="18"/>
          <w:szCs w:val="18"/>
        </w:rPr>
        <w:t>”这个主题展开的</w:t>
      </w:r>
      <w:r>
        <w:rPr>
          <w:rFonts w:ascii="Tahoma" w:hAnsi="Tahoma" w:cs="Tahoma" w:hint="eastAsia"/>
          <w:color w:val="000000"/>
          <w:sz w:val="18"/>
          <w:szCs w:val="18"/>
        </w:rPr>
        <w:t>，</w:t>
      </w:r>
      <w:r w:rsidRPr="00E26EFC">
        <w:rPr>
          <w:rFonts w:ascii="Tahoma" w:hAnsi="Tahoma" w:cs="Tahoma" w:hint="eastAsia"/>
          <w:color w:val="000000"/>
          <w:sz w:val="18"/>
          <w:szCs w:val="18"/>
        </w:rPr>
        <w:t>要求学生能够</w:t>
      </w:r>
      <w:proofErr w:type="gramStart"/>
      <w:r w:rsidRPr="00E26EFC">
        <w:rPr>
          <w:rFonts w:ascii="Tahoma" w:hAnsi="Tahoma" w:cs="Tahoma" w:hint="eastAsia"/>
          <w:color w:val="000000"/>
          <w:sz w:val="18"/>
          <w:szCs w:val="18"/>
        </w:rPr>
        <w:t>掌握课标词汇</w:t>
      </w:r>
      <w:proofErr w:type="gramEnd"/>
      <w:r w:rsidRPr="00E26EFC">
        <w:rPr>
          <w:rFonts w:ascii="Tahoma" w:hAnsi="Tahoma" w:cs="Tahoma" w:hint="eastAsia"/>
          <w:color w:val="000000"/>
          <w:sz w:val="18"/>
          <w:szCs w:val="18"/>
        </w:rPr>
        <w:t xml:space="preserve"> </w:t>
      </w:r>
      <w:r w:rsidRPr="00E26EFC">
        <w:rPr>
          <w:rFonts w:ascii="Tahoma" w:hAnsi="Tahoma" w:cs="Tahoma" w:hint="eastAsia"/>
          <w:color w:val="000000"/>
          <w:sz w:val="18"/>
          <w:szCs w:val="18"/>
        </w:rPr>
        <w:t>“</w:t>
      </w:r>
      <w:r w:rsidR="005770C4" w:rsidRPr="008E6511">
        <w:rPr>
          <w:rFonts w:ascii="宋体" w:hAnsi="宋体"/>
          <w:color w:val="000000"/>
          <w:szCs w:val="21"/>
        </w:rPr>
        <w:t>famous  its  beach  sea  camera</w:t>
      </w:r>
      <w:r w:rsidRPr="00E26EFC">
        <w:rPr>
          <w:rFonts w:ascii="Tahoma" w:hAnsi="Tahoma" w:cs="Tahoma" w:hint="eastAsia"/>
          <w:color w:val="000000"/>
          <w:sz w:val="18"/>
          <w:szCs w:val="18"/>
        </w:rPr>
        <w:t>”和句型</w:t>
      </w:r>
      <w:r w:rsidRPr="00E26EFC">
        <w:rPr>
          <w:rFonts w:ascii="Tahoma" w:hAnsi="Tahoma" w:cs="Tahoma" w:hint="eastAsia"/>
          <w:color w:val="000000"/>
          <w:sz w:val="18"/>
          <w:szCs w:val="18"/>
        </w:rPr>
        <w:t xml:space="preserve"> </w:t>
      </w:r>
      <w:r w:rsidRPr="00E26EFC">
        <w:rPr>
          <w:rFonts w:ascii="Tahoma" w:hAnsi="Tahoma" w:cs="Tahoma" w:hint="eastAsia"/>
          <w:color w:val="000000"/>
          <w:sz w:val="18"/>
          <w:szCs w:val="18"/>
        </w:rPr>
        <w:t>“</w:t>
      </w:r>
      <w:r w:rsidR="005770C4" w:rsidRPr="008E6511">
        <w:rPr>
          <w:rFonts w:ascii="宋体" w:hAnsi="宋体"/>
          <w:color w:val="000000"/>
          <w:szCs w:val="21"/>
        </w:rPr>
        <w:t xml:space="preserve">What is </w:t>
      </w:r>
      <w:proofErr w:type="spellStart"/>
      <w:r w:rsidR="005770C4" w:rsidRPr="008E6511">
        <w:rPr>
          <w:rFonts w:ascii="宋体" w:hAnsi="宋体"/>
          <w:color w:val="000000"/>
          <w:szCs w:val="21"/>
        </w:rPr>
        <w:t>Sanya</w:t>
      </w:r>
      <w:proofErr w:type="spellEnd"/>
      <w:r w:rsidR="005770C4" w:rsidRPr="008E6511">
        <w:rPr>
          <w:rFonts w:ascii="宋体" w:hAnsi="宋体"/>
          <w:color w:val="000000"/>
          <w:szCs w:val="21"/>
        </w:rPr>
        <w:t xml:space="preserve"> famous for?  ---It’s famous for its sandy beaches. </w:t>
      </w:r>
      <w:r w:rsidRPr="00E26EFC">
        <w:rPr>
          <w:rFonts w:ascii="Tahoma" w:hAnsi="Tahoma" w:cs="Tahoma" w:hint="eastAsia"/>
          <w:color w:val="000000"/>
          <w:sz w:val="18"/>
          <w:szCs w:val="18"/>
        </w:rPr>
        <w:t>”能够掌握扩展的词汇</w:t>
      </w:r>
      <w:r w:rsidRPr="00E26EFC">
        <w:rPr>
          <w:rFonts w:ascii="Tahoma" w:hAnsi="Tahoma" w:cs="Tahoma" w:hint="eastAsia"/>
          <w:color w:val="000000"/>
          <w:sz w:val="18"/>
          <w:szCs w:val="18"/>
        </w:rPr>
        <w:t xml:space="preserve"> </w:t>
      </w:r>
      <w:r w:rsidRPr="00E26EFC">
        <w:rPr>
          <w:rFonts w:ascii="Tahoma" w:hAnsi="Tahoma" w:cs="Tahoma" w:hint="eastAsia"/>
          <w:color w:val="000000"/>
          <w:sz w:val="18"/>
          <w:szCs w:val="18"/>
        </w:rPr>
        <w:t>“</w:t>
      </w:r>
      <w:r w:rsidR="00C00E0F">
        <w:rPr>
          <w:rFonts w:ascii="Tahoma" w:hAnsi="Tahoma" w:cs="Tahoma" w:hint="eastAsia"/>
          <w:color w:val="000000"/>
          <w:sz w:val="18"/>
          <w:szCs w:val="18"/>
        </w:rPr>
        <w:t>tours</w:t>
      </w:r>
      <w:r w:rsidR="00C00E0F">
        <w:rPr>
          <w:rFonts w:ascii="Tahoma" w:hAnsi="Tahoma" w:cs="Tahoma" w:hint="eastAsia"/>
          <w:color w:val="000000"/>
          <w:sz w:val="18"/>
          <w:szCs w:val="18"/>
        </w:rPr>
        <w:t>，</w:t>
      </w:r>
      <w:r w:rsidR="00C00E0F">
        <w:rPr>
          <w:rFonts w:ascii="Tahoma" w:hAnsi="Tahoma" w:cs="Tahoma" w:hint="eastAsia"/>
          <w:color w:val="000000"/>
          <w:sz w:val="18"/>
          <w:szCs w:val="18"/>
        </w:rPr>
        <w:t xml:space="preserve"> the</w:t>
      </w:r>
      <w:r w:rsidR="00C00E0F">
        <w:rPr>
          <w:rFonts w:ascii="Tahoma" w:hAnsi="Tahoma" w:cs="Tahoma"/>
          <w:color w:val="000000"/>
          <w:sz w:val="18"/>
          <w:szCs w:val="18"/>
        </w:rPr>
        <w:t xml:space="preserve"> Temple of Heaven, The Palace of Museum</w:t>
      </w:r>
      <w:r w:rsidRPr="00E26EFC">
        <w:rPr>
          <w:rFonts w:ascii="Tahoma" w:hAnsi="Tahoma" w:cs="Tahoma" w:hint="eastAsia"/>
          <w:color w:val="000000"/>
          <w:sz w:val="18"/>
          <w:szCs w:val="18"/>
        </w:rPr>
        <w:t>”</w:t>
      </w:r>
      <w:r w:rsidR="00C00E0F">
        <w:rPr>
          <w:rFonts w:ascii="Tahoma" w:hAnsi="Tahoma" w:cs="Tahoma" w:hint="eastAsia"/>
          <w:color w:val="000000"/>
          <w:sz w:val="18"/>
          <w:szCs w:val="18"/>
        </w:rPr>
        <w:t>。</w:t>
      </w:r>
      <w:r w:rsidRPr="00E26EFC">
        <w:rPr>
          <w:rFonts w:ascii="Tahoma" w:hAnsi="Tahoma" w:cs="Tahoma" w:hint="eastAsia"/>
          <w:color w:val="000000"/>
          <w:sz w:val="18"/>
          <w:szCs w:val="18"/>
        </w:rPr>
        <w:t>教学对象是有着</w:t>
      </w:r>
      <w:r w:rsidR="00C00E0F">
        <w:rPr>
          <w:rFonts w:ascii="Tahoma" w:hAnsi="Tahoma" w:cs="Tahoma" w:hint="eastAsia"/>
          <w:color w:val="000000"/>
          <w:sz w:val="18"/>
          <w:szCs w:val="18"/>
        </w:rPr>
        <w:t>近五</w:t>
      </w:r>
      <w:r w:rsidRPr="00E26EFC">
        <w:rPr>
          <w:rFonts w:ascii="Tahoma" w:hAnsi="Tahoma" w:cs="Tahoma" w:hint="eastAsia"/>
          <w:color w:val="000000"/>
          <w:sz w:val="18"/>
          <w:szCs w:val="18"/>
        </w:rPr>
        <w:t>年英语学习基础的</w:t>
      </w:r>
      <w:r w:rsidR="00C00E0F">
        <w:rPr>
          <w:rFonts w:ascii="Tahoma" w:hAnsi="Tahoma" w:cs="Tahoma" w:hint="eastAsia"/>
          <w:color w:val="000000"/>
          <w:sz w:val="18"/>
          <w:szCs w:val="18"/>
        </w:rPr>
        <w:t>五</w:t>
      </w:r>
      <w:r w:rsidRPr="00E26EFC">
        <w:rPr>
          <w:rFonts w:ascii="Tahoma" w:hAnsi="Tahoma" w:cs="Tahoma" w:hint="eastAsia"/>
          <w:color w:val="000000"/>
          <w:sz w:val="18"/>
          <w:szCs w:val="18"/>
        </w:rPr>
        <w:t>年级学生，他们对</w:t>
      </w:r>
      <w:r w:rsidR="00C00E0F">
        <w:rPr>
          <w:rFonts w:ascii="Tahoma" w:hAnsi="Tahoma" w:cs="Tahoma" w:hint="eastAsia"/>
          <w:color w:val="000000"/>
          <w:sz w:val="18"/>
          <w:szCs w:val="18"/>
        </w:rPr>
        <w:t>部分城市景点</w:t>
      </w:r>
      <w:r w:rsidRPr="00E26EFC">
        <w:rPr>
          <w:rFonts w:ascii="Tahoma" w:hAnsi="Tahoma" w:cs="Tahoma" w:hint="eastAsia"/>
          <w:color w:val="000000"/>
          <w:sz w:val="18"/>
          <w:szCs w:val="18"/>
        </w:rPr>
        <w:t>的知识有了一定的语言基础和知识积累，有着浓厚的兴趣</w:t>
      </w:r>
      <w:r w:rsidR="00C00E0F">
        <w:rPr>
          <w:rFonts w:ascii="Tahoma" w:hAnsi="Tahoma" w:cs="Tahoma" w:hint="eastAsia"/>
          <w:color w:val="000000"/>
          <w:sz w:val="18"/>
          <w:szCs w:val="18"/>
        </w:rPr>
        <w:t>，</w:t>
      </w:r>
      <w:r w:rsidRPr="00E26EFC">
        <w:rPr>
          <w:rFonts w:ascii="Tahoma" w:hAnsi="Tahoma" w:cs="Tahoma" w:hint="eastAsia"/>
          <w:color w:val="000000"/>
          <w:sz w:val="18"/>
          <w:szCs w:val="18"/>
        </w:rPr>
        <w:t>思维活跃</w:t>
      </w:r>
      <w:r w:rsidR="00C00E0F">
        <w:rPr>
          <w:rFonts w:ascii="Tahoma" w:hAnsi="Tahoma" w:cs="Tahoma" w:hint="eastAsia"/>
          <w:color w:val="000000"/>
          <w:sz w:val="18"/>
          <w:szCs w:val="18"/>
        </w:rPr>
        <w:t>，</w:t>
      </w:r>
      <w:r w:rsidRPr="00E26EFC">
        <w:rPr>
          <w:rFonts w:ascii="Tahoma" w:hAnsi="Tahoma" w:cs="Tahoma" w:hint="eastAsia"/>
          <w:color w:val="000000"/>
          <w:sz w:val="18"/>
          <w:szCs w:val="18"/>
        </w:rPr>
        <w:t>善于和同学、老师交流</w:t>
      </w:r>
      <w:r w:rsidR="00C00E0F">
        <w:rPr>
          <w:rFonts w:ascii="Tahoma" w:hAnsi="Tahoma" w:cs="Tahoma" w:hint="eastAsia"/>
          <w:color w:val="000000"/>
          <w:sz w:val="18"/>
          <w:szCs w:val="18"/>
        </w:rPr>
        <w:t>，</w:t>
      </w:r>
      <w:r w:rsidRPr="00E26EFC">
        <w:rPr>
          <w:rFonts w:ascii="Tahoma" w:hAnsi="Tahoma" w:cs="Tahoma" w:hint="eastAsia"/>
          <w:color w:val="000000"/>
          <w:sz w:val="18"/>
          <w:szCs w:val="18"/>
        </w:rPr>
        <w:t>也有了一定的语言表达能力。</w:t>
      </w:r>
    </w:p>
    <w:p w:rsidR="008D3114" w:rsidRDefault="008D3114" w:rsidP="00745B42">
      <w:pPr>
        <w:ind w:firstLineChars="200" w:firstLine="360"/>
        <w:rPr>
          <w:rFonts w:ascii="Tahoma" w:hAnsi="Tahoma" w:cs="Tahoma"/>
          <w:color w:val="000000"/>
          <w:sz w:val="18"/>
          <w:szCs w:val="18"/>
        </w:rPr>
      </w:pPr>
      <w:r w:rsidRPr="008D3114">
        <w:rPr>
          <w:rFonts w:ascii="Tahoma" w:hAnsi="Tahoma" w:cs="Tahoma" w:hint="eastAsia"/>
          <w:color w:val="000000"/>
          <w:sz w:val="18"/>
          <w:szCs w:val="18"/>
        </w:rPr>
        <w:t>相对于传统的课堂教学来说，“跨越式”教学提出了英语课堂教学的三个必备环节和两个可选环节</w:t>
      </w:r>
      <w:r>
        <w:rPr>
          <w:rFonts w:ascii="Tahoma" w:hAnsi="Tahoma" w:cs="Tahoma" w:hint="eastAsia"/>
          <w:color w:val="000000"/>
          <w:sz w:val="18"/>
          <w:szCs w:val="18"/>
        </w:rPr>
        <w:t>。</w:t>
      </w:r>
      <w:r w:rsidRPr="008D3114">
        <w:rPr>
          <w:rFonts w:ascii="Tahoma" w:hAnsi="Tahoma" w:cs="Tahoma" w:hint="eastAsia"/>
          <w:color w:val="000000"/>
          <w:sz w:val="18"/>
          <w:szCs w:val="18"/>
        </w:rPr>
        <w:t>三个必备环节是教师引导的师生对话</w:t>
      </w:r>
      <w:r>
        <w:rPr>
          <w:rFonts w:ascii="Tahoma" w:hAnsi="Tahoma" w:cs="Tahoma" w:hint="eastAsia"/>
          <w:color w:val="000000"/>
          <w:sz w:val="18"/>
          <w:szCs w:val="18"/>
        </w:rPr>
        <w:t>，</w:t>
      </w:r>
      <w:r w:rsidRPr="008D3114">
        <w:rPr>
          <w:rFonts w:ascii="Tahoma" w:hAnsi="Tahoma" w:cs="Tahoma" w:hint="eastAsia"/>
          <w:color w:val="000000"/>
          <w:sz w:val="18"/>
          <w:szCs w:val="18"/>
        </w:rPr>
        <w:t>邻座学生的俩俩对话和自主听读，其中教师引导的师生对话和邻座学生的俩俩对话强调的是课堂上每一个语言学习内容</w:t>
      </w:r>
      <w:r>
        <w:rPr>
          <w:rFonts w:ascii="Tahoma" w:hAnsi="Tahoma" w:cs="Tahoma" w:hint="eastAsia"/>
          <w:color w:val="000000"/>
          <w:sz w:val="18"/>
          <w:szCs w:val="18"/>
        </w:rPr>
        <w:t>，</w:t>
      </w:r>
      <w:r w:rsidRPr="008D3114">
        <w:rPr>
          <w:rFonts w:ascii="Tahoma" w:hAnsi="Tahoma" w:cs="Tahoma" w:hint="eastAsia"/>
          <w:color w:val="000000"/>
          <w:sz w:val="18"/>
          <w:szCs w:val="18"/>
        </w:rPr>
        <w:t>包括复习部分、新语言呈现部分和新语言扩展部分的学习内容都在师生说和俩俩</w:t>
      </w:r>
      <w:proofErr w:type="gramStart"/>
      <w:r w:rsidRPr="008D3114">
        <w:rPr>
          <w:rFonts w:ascii="Tahoma" w:hAnsi="Tahoma" w:cs="Tahoma" w:hint="eastAsia"/>
          <w:color w:val="000000"/>
          <w:sz w:val="18"/>
          <w:szCs w:val="18"/>
        </w:rPr>
        <w:t>说模式</w:t>
      </w:r>
      <w:proofErr w:type="gramEnd"/>
      <w:r w:rsidRPr="008D3114">
        <w:rPr>
          <w:rFonts w:ascii="Tahoma" w:hAnsi="Tahoma" w:cs="Tahoma" w:hint="eastAsia"/>
          <w:color w:val="000000"/>
          <w:sz w:val="18"/>
          <w:szCs w:val="18"/>
        </w:rPr>
        <w:t>下示范和操练。</w:t>
      </w:r>
      <w:r w:rsidRPr="008D3114">
        <w:rPr>
          <w:rFonts w:ascii="Tahoma" w:hAnsi="Tahoma" w:cs="Tahoma" w:hint="eastAsia"/>
          <w:color w:val="000000"/>
          <w:sz w:val="18"/>
          <w:szCs w:val="18"/>
        </w:rPr>
        <w:t xml:space="preserve"> </w:t>
      </w:r>
      <w:r w:rsidRPr="008D3114">
        <w:rPr>
          <w:rFonts w:ascii="Tahoma" w:hAnsi="Tahoma" w:cs="Tahoma" w:hint="eastAsia"/>
          <w:color w:val="000000"/>
          <w:sz w:val="18"/>
          <w:szCs w:val="18"/>
        </w:rPr>
        <w:t>两个可选环节是自主说和角色扮演。跨越式课堂教学环节的实施并不是机械地施行的，它是教师在充分了解学生和把握教材的基础上，用到课堂一半或稍多一点的时间，通过几个层次的学习递进和可选环节的巧妙穿插来实现教材内容的学习和熟练掌握；</w:t>
      </w:r>
      <w:r w:rsidR="00745B42">
        <w:rPr>
          <w:rFonts w:ascii="Tahoma" w:hAnsi="Tahoma" w:cs="Tahoma" w:hint="eastAsia"/>
          <w:color w:val="000000"/>
          <w:sz w:val="18"/>
          <w:szCs w:val="18"/>
        </w:rPr>
        <w:t>再用课堂一半或稍少一点的时问，</w:t>
      </w:r>
      <w:r w:rsidR="00745B42" w:rsidRPr="00745B42">
        <w:rPr>
          <w:rFonts w:ascii="Tahoma" w:hAnsi="Tahoma" w:cs="Tahoma" w:hint="eastAsia"/>
          <w:color w:val="000000"/>
          <w:sz w:val="18"/>
          <w:szCs w:val="18"/>
        </w:rPr>
        <w:t>充分利用媒体资源开展同主题的学生扩展听读，实现英语学习环境的沉浸，实现扩展词汇和句型的认知，实现教材内容学习的巩固内化和扩展延伸，实现课外内容课上学习的宽广涉猎。当然，资源的选择和获取是需要教师精心筛选和准备的。一般每节课要选择</w:t>
      </w:r>
      <w:r w:rsidR="00745B42" w:rsidRPr="00745B42">
        <w:rPr>
          <w:rFonts w:ascii="Tahoma" w:hAnsi="Tahoma" w:cs="Tahoma" w:hint="eastAsia"/>
          <w:color w:val="000000"/>
          <w:sz w:val="18"/>
          <w:szCs w:val="18"/>
        </w:rPr>
        <w:t>3_ 4</w:t>
      </w:r>
      <w:r w:rsidR="00745B42" w:rsidRPr="00745B42">
        <w:rPr>
          <w:rFonts w:ascii="Tahoma" w:hAnsi="Tahoma" w:cs="Tahoma" w:hint="eastAsia"/>
          <w:color w:val="000000"/>
          <w:sz w:val="18"/>
          <w:szCs w:val="18"/>
        </w:rPr>
        <w:t>篇趣味生动形象的材料以文配图或纯文本的方式打印出来，作为每一个学生自主听读活动的拓展资料。在选取拓展材料时，也一般采用层次递进、循序渐进的原则，突出段落篇章，因为篇章的内容有情景，有上下文联系，有语境，有情节，有趣味性，有故事性，学生爱听且便于理解。资源的利用也不只是在同一节课堂里用过即废，而是在整个单元的各课时学习中都可以用到，这样其再现率和学生接受率都会大大提高。</w:t>
      </w:r>
    </w:p>
    <w:p w:rsidR="00D6527D" w:rsidRDefault="00D6527D" w:rsidP="00D6527D">
      <w:pPr>
        <w:ind w:firstLineChars="200" w:firstLine="360"/>
        <w:rPr>
          <w:rFonts w:ascii="Tahoma" w:hAnsi="Tahoma" w:cs="Tahoma"/>
          <w:color w:val="000000"/>
          <w:sz w:val="18"/>
          <w:szCs w:val="18"/>
        </w:rPr>
      </w:pPr>
      <w:r w:rsidRPr="00D6527D">
        <w:rPr>
          <w:rFonts w:ascii="Tahoma" w:hAnsi="Tahoma" w:cs="Tahoma" w:hint="eastAsia"/>
          <w:color w:val="000000"/>
          <w:sz w:val="18"/>
          <w:szCs w:val="18"/>
        </w:rPr>
        <w:t>基于这样的教学理念，本节课在前半部分通过组织三个层次的递进式的对话学习完成教材本身所赋予的学习任务：</w:t>
      </w:r>
    </w:p>
    <w:p w:rsidR="00D6527D" w:rsidRPr="00E26EFC" w:rsidRDefault="00D6527D" w:rsidP="00D6527D">
      <w:pPr>
        <w:ind w:firstLineChars="200" w:firstLine="360"/>
        <w:rPr>
          <w:rFonts w:ascii="Tahoma" w:hAnsi="Tahoma" w:cs="Tahoma"/>
          <w:color w:val="000000"/>
          <w:sz w:val="18"/>
          <w:szCs w:val="18"/>
        </w:rPr>
      </w:pPr>
      <w:r w:rsidRPr="00D6527D">
        <w:rPr>
          <w:rFonts w:ascii="Tahoma" w:hAnsi="Tahoma" w:cs="Tahoma" w:hint="eastAsia"/>
          <w:color w:val="000000"/>
          <w:sz w:val="18"/>
          <w:szCs w:val="18"/>
        </w:rPr>
        <w:t xml:space="preserve">1 </w:t>
      </w:r>
      <w:r>
        <w:rPr>
          <w:rFonts w:ascii="Tahoma" w:hAnsi="Tahoma" w:cs="Tahoma" w:hint="eastAsia"/>
          <w:color w:val="000000"/>
          <w:sz w:val="18"/>
          <w:szCs w:val="18"/>
        </w:rPr>
        <w:t>．根据教材内容呈现几幅图片，我家人的照片及旅游景点</w:t>
      </w:r>
      <w:r w:rsidRPr="00D6527D">
        <w:rPr>
          <w:rFonts w:ascii="Tahoma" w:hAnsi="Tahoma" w:cs="Tahoma" w:hint="eastAsia"/>
          <w:color w:val="000000"/>
          <w:sz w:val="18"/>
          <w:szCs w:val="18"/>
        </w:rPr>
        <w:t>来表现</w:t>
      </w:r>
      <w:r>
        <w:rPr>
          <w:rFonts w:ascii="Tahoma" w:hAnsi="Tahoma" w:cs="Tahoma" w:hint="eastAsia"/>
          <w:color w:val="000000"/>
          <w:sz w:val="18"/>
          <w:szCs w:val="18"/>
        </w:rPr>
        <w:t>我们的假期</w:t>
      </w:r>
      <w:r w:rsidRPr="00D6527D">
        <w:rPr>
          <w:rFonts w:ascii="Tahoma" w:hAnsi="Tahoma" w:cs="Tahoma" w:hint="eastAsia"/>
          <w:color w:val="000000"/>
          <w:sz w:val="18"/>
          <w:szCs w:val="18"/>
        </w:rPr>
        <w:t>，让学生</w:t>
      </w:r>
      <w:r>
        <w:rPr>
          <w:rFonts w:ascii="Tahoma" w:hAnsi="Tahoma" w:cs="Tahoma" w:hint="eastAsia"/>
          <w:color w:val="000000"/>
          <w:sz w:val="18"/>
          <w:szCs w:val="18"/>
        </w:rPr>
        <w:t>利用以前所学知识</w:t>
      </w:r>
      <w:r w:rsidRPr="00D6527D">
        <w:rPr>
          <w:rFonts w:ascii="Tahoma" w:hAnsi="Tahoma" w:cs="Tahoma" w:hint="eastAsia"/>
          <w:color w:val="000000"/>
          <w:sz w:val="18"/>
          <w:szCs w:val="18"/>
        </w:rPr>
        <w:t>去描述</w:t>
      </w:r>
      <w:r>
        <w:rPr>
          <w:rFonts w:ascii="Tahoma" w:hAnsi="Tahoma" w:cs="Tahoma" w:hint="eastAsia"/>
          <w:color w:val="000000"/>
          <w:sz w:val="18"/>
          <w:szCs w:val="18"/>
        </w:rPr>
        <w:t>What</w:t>
      </w:r>
      <w:r>
        <w:rPr>
          <w:rFonts w:ascii="Tahoma" w:hAnsi="Tahoma" w:cs="Tahoma"/>
          <w:color w:val="000000"/>
          <w:sz w:val="18"/>
          <w:szCs w:val="18"/>
        </w:rPr>
        <w:t xml:space="preserve"> will </w:t>
      </w:r>
      <w:r>
        <w:rPr>
          <w:rFonts w:ascii="Tahoma" w:hAnsi="Tahoma" w:cs="Tahoma"/>
          <w:color w:val="000000"/>
          <w:sz w:val="18"/>
          <w:szCs w:val="18"/>
        </w:rPr>
        <w:lastRenderedPageBreak/>
        <w:t>we do this summer holiday</w:t>
      </w:r>
      <w:r>
        <w:rPr>
          <w:rFonts w:ascii="Tahoma" w:hAnsi="Tahoma" w:cs="Tahoma" w:hint="eastAsia"/>
          <w:color w:val="000000"/>
          <w:sz w:val="18"/>
          <w:szCs w:val="18"/>
        </w:rPr>
        <w:t>？</w:t>
      </w:r>
      <w:r w:rsidRPr="00D6527D">
        <w:rPr>
          <w:rFonts w:ascii="Tahoma" w:hAnsi="Tahoma" w:cs="Tahoma" w:hint="eastAsia"/>
          <w:color w:val="000000"/>
          <w:sz w:val="18"/>
          <w:szCs w:val="18"/>
        </w:rPr>
        <w:t xml:space="preserve"> 2</w:t>
      </w:r>
      <w:r w:rsidRPr="00D6527D">
        <w:rPr>
          <w:rFonts w:ascii="Tahoma" w:hAnsi="Tahoma" w:cs="Tahoma" w:hint="eastAsia"/>
          <w:color w:val="000000"/>
          <w:sz w:val="18"/>
          <w:szCs w:val="18"/>
        </w:rPr>
        <w:t>．</w:t>
      </w:r>
      <w:r w:rsidRPr="00D6527D">
        <w:rPr>
          <w:rFonts w:ascii="Tahoma" w:hAnsi="Tahoma" w:cs="Tahoma" w:hint="eastAsia"/>
          <w:color w:val="000000"/>
          <w:sz w:val="18"/>
          <w:szCs w:val="18"/>
        </w:rPr>
        <w:t xml:space="preserve"> </w:t>
      </w:r>
      <w:r w:rsidRPr="00D6527D">
        <w:rPr>
          <w:rFonts w:ascii="Tahoma" w:hAnsi="Tahoma" w:cs="Tahoma" w:hint="eastAsia"/>
          <w:color w:val="000000"/>
          <w:sz w:val="18"/>
          <w:szCs w:val="18"/>
        </w:rPr>
        <w:t>设置悬念，</w:t>
      </w:r>
      <w:r>
        <w:rPr>
          <w:rFonts w:ascii="Tahoma" w:hAnsi="Tahoma" w:cs="Tahoma" w:hint="eastAsia"/>
          <w:color w:val="000000"/>
          <w:sz w:val="18"/>
          <w:szCs w:val="18"/>
        </w:rPr>
        <w:t>让学生猜猜我们将怎样到那呢？</w:t>
      </w:r>
      <w:r w:rsidRPr="00D6527D">
        <w:rPr>
          <w:rFonts w:ascii="Tahoma" w:hAnsi="Tahoma" w:cs="Tahoma" w:hint="eastAsia"/>
          <w:color w:val="000000"/>
          <w:sz w:val="18"/>
          <w:szCs w:val="18"/>
        </w:rPr>
        <w:t>播放</w:t>
      </w:r>
      <w:r>
        <w:rPr>
          <w:rFonts w:ascii="Tahoma" w:hAnsi="Tahoma" w:cs="Tahoma" w:hint="eastAsia"/>
          <w:color w:val="000000"/>
          <w:sz w:val="18"/>
          <w:szCs w:val="18"/>
        </w:rPr>
        <w:t>PPT</w:t>
      </w:r>
      <w:r>
        <w:rPr>
          <w:rFonts w:ascii="Tahoma" w:hAnsi="Tahoma" w:cs="Tahoma"/>
          <w:color w:val="000000"/>
          <w:sz w:val="18"/>
          <w:szCs w:val="18"/>
        </w:rPr>
        <w:t>,</w:t>
      </w:r>
      <w:r>
        <w:rPr>
          <w:rFonts w:ascii="Tahoma" w:hAnsi="Tahoma" w:cs="Tahoma"/>
          <w:color w:val="000000"/>
          <w:sz w:val="18"/>
          <w:szCs w:val="18"/>
        </w:rPr>
        <w:t>我们将乘飞机去那</w:t>
      </w:r>
      <w:r>
        <w:rPr>
          <w:rFonts w:ascii="Tahoma" w:hAnsi="Tahoma" w:cs="Tahoma" w:hint="eastAsia"/>
          <w:color w:val="000000"/>
          <w:sz w:val="18"/>
          <w:szCs w:val="18"/>
        </w:rPr>
        <w:t>，</w:t>
      </w:r>
      <w:r>
        <w:rPr>
          <w:rFonts w:ascii="Tahoma" w:hAnsi="Tahoma" w:cs="Tahoma"/>
          <w:color w:val="000000"/>
          <w:sz w:val="18"/>
          <w:szCs w:val="18"/>
        </w:rPr>
        <w:t>接下来又问</w:t>
      </w:r>
      <w:r>
        <w:rPr>
          <w:rFonts w:ascii="Tahoma" w:hAnsi="Tahoma" w:cs="Tahoma" w:hint="eastAsia"/>
          <w:color w:val="000000"/>
          <w:sz w:val="18"/>
          <w:szCs w:val="18"/>
        </w:rPr>
        <w:t>，“</w:t>
      </w:r>
      <w:r>
        <w:rPr>
          <w:rFonts w:ascii="Tahoma" w:hAnsi="Tahoma" w:cs="Tahoma"/>
          <w:color w:val="000000"/>
          <w:sz w:val="18"/>
          <w:szCs w:val="18"/>
        </w:rPr>
        <w:t>Why will we go there by plane</w:t>
      </w:r>
      <w:r>
        <w:rPr>
          <w:rFonts w:ascii="Tahoma" w:hAnsi="Tahoma" w:cs="Tahoma" w:hint="eastAsia"/>
          <w:color w:val="000000"/>
          <w:sz w:val="18"/>
          <w:szCs w:val="18"/>
        </w:rPr>
        <w:t>？</w:t>
      </w:r>
      <w:r>
        <w:rPr>
          <w:rFonts w:ascii="Tahoma" w:hAnsi="Tahoma" w:cs="Tahoma"/>
          <w:color w:val="000000"/>
          <w:sz w:val="18"/>
          <w:szCs w:val="18"/>
        </w:rPr>
        <w:t>给孩子充分</w:t>
      </w:r>
      <w:r>
        <w:rPr>
          <w:rFonts w:ascii="Tahoma" w:hAnsi="Tahoma" w:cs="Tahoma" w:hint="eastAsia"/>
          <w:color w:val="000000"/>
          <w:sz w:val="18"/>
          <w:szCs w:val="18"/>
        </w:rPr>
        <w:t>机会去发散思维，思考问题。引出本课话题“</w:t>
      </w:r>
      <w:r>
        <w:rPr>
          <w:rFonts w:ascii="Tahoma" w:hAnsi="Tahoma" w:cs="Tahoma" w:hint="eastAsia"/>
          <w:color w:val="000000"/>
          <w:sz w:val="18"/>
          <w:szCs w:val="18"/>
        </w:rPr>
        <w:t>Where</w:t>
      </w:r>
      <w:r>
        <w:rPr>
          <w:rFonts w:ascii="Tahoma" w:hAnsi="Tahoma" w:cs="Tahoma"/>
          <w:color w:val="000000"/>
          <w:sz w:val="18"/>
          <w:szCs w:val="18"/>
        </w:rPr>
        <w:t xml:space="preserve"> will </w:t>
      </w:r>
      <w:proofErr w:type="spellStart"/>
      <w:r>
        <w:rPr>
          <w:rFonts w:ascii="Tahoma" w:hAnsi="Tahoma" w:cs="Tahoma"/>
          <w:color w:val="000000"/>
          <w:sz w:val="18"/>
          <w:szCs w:val="18"/>
        </w:rPr>
        <w:t>Yangyang</w:t>
      </w:r>
      <w:proofErr w:type="spellEnd"/>
      <w:r>
        <w:rPr>
          <w:rFonts w:ascii="Tahoma" w:hAnsi="Tahoma" w:cs="Tahoma"/>
          <w:color w:val="000000"/>
          <w:sz w:val="18"/>
          <w:szCs w:val="18"/>
        </w:rPr>
        <w:t xml:space="preserve"> and Sara go this summer holiday</w:t>
      </w:r>
      <w:r>
        <w:rPr>
          <w:rFonts w:ascii="Tahoma" w:hAnsi="Tahoma" w:cs="Tahoma" w:hint="eastAsia"/>
          <w:color w:val="000000"/>
          <w:sz w:val="18"/>
          <w:szCs w:val="18"/>
        </w:rPr>
        <w:t>？</w:t>
      </w:r>
      <w:r w:rsidRPr="00D6527D">
        <w:rPr>
          <w:rFonts w:ascii="Tahoma" w:hAnsi="Tahoma" w:cs="Tahoma" w:hint="eastAsia"/>
          <w:color w:val="000000"/>
          <w:sz w:val="18"/>
          <w:szCs w:val="18"/>
        </w:rPr>
        <w:t xml:space="preserve"> 3</w:t>
      </w:r>
      <w:r w:rsidRPr="00D6527D">
        <w:rPr>
          <w:rFonts w:ascii="Tahoma" w:hAnsi="Tahoma" w:cs="Tahoma" w:hint="eastAsia"/>
          <w:color w:val="000000"/>
          <w:sz w:val="18"/>
          <w:szCs w:val="18"/>
        </w:rPr>
        <w:t>．</w:t>
      </w:r>
      <w:r w:rsidRPr="00D6527D">
        <w:rPr>
          <w:rFonts w:ascii="Tahoma" w:hAnsi="Tahoma" w:cs="Tahoma" w:hint="eastAsia"/>
          <w:color w:val="000000"/>
          <w:sz w:val="18"/>
          <w:szCs w:val="18"/>
        </w:rPr>
        <w:t xml:space="preserve"> </w:t>
      </w:r>
      <w:r w:rsidRPr="00D6527D">
        <w:rPr>
          <w:rFonts w:ascii="Tahoma" w:hAnsi="Tahoma" w:cs="Tahoma" w:hint="eastAsia"/>
          <w:color w:val="000000"/>
          <w:sz w:val="18"/>
          <w:szCs w:val="18"/>
        </w:rPr>
        <w:t>情景迁移</w:t>
      </w:r>
      <w:r w:rsidRPr="00D6527D">
        <w:rPr>
          <w:rFonts w:ascii="Tahoma" w:hAnsi="Tahoma" w:cs="Tahoma" w:hint="eastAsia"/>
          <w:color w:val="000000"/>
          <w:sz w:val="18"/>
          <w:szCs w:val="18"/>
        </w:rPr>
        <w:t xml:space="preserve"> </w:t>
      </w:r>
      <w:r w:rsidRPr="00D6527D">
        <w:rPr>
          <w:rFonts w:ascii="Tahoma" w:hAnsi="Tahoma" w:cs="Tahoma" w:hint="eastAsia"/>
          <w:color w:val="000000"/>
          <w:sz w:val="18"/>
          <w:szCs w:val="18"/>
        </w:rPr>
        <w:t>，提供包括地点和</w:t>
      </w:r>
      <w:r>
        <w:rPr>
          <w:rFonts w:ascii="Tahoma" w:hAnsi="Tahoma" w:cs="Tahoma" w:hint="eastAsia"/>
          <w:color w:val="000000"/>
          <w:sz w:val="18"/>
          <w:szCs w:val="18"/>
        </w:rPr>
        <w:t>著名景点</w:t>
      </w:r>
      <w:r w:rsidRPr="00D6527D">
        <w:rPr>
          <w:rFonts w:ascii="Tahoma" w:hAnsi="Tahoma" w:cs="Tahoma" w:hint="eastAsia"/>
          <w:color w:val="000000"/>
          <w:sz w:val="18"/>
          <w:szCs w:val="18"/>
        </w:rPr>
        <w:t>的图片，鼓励学生结合情景运用所学相关句型扩展交际，实现生活情景的完整对话，提高言语交际能力。课堂的后半部分将选用三个学</w:t>
      </w:r>
      <w:r>
        <w:rPr>
          <w:rFonts w:ascii="Tahoma" w:hAnsi="Tahoma" w:cs="Tahoma" w:hint="eastAsia"/>
          <w:color w:val="000000"/>
          <w:sz w:val="18"/>
          <w:szCs w:val="18"/>
        </w:rPr>
        <w:t>习资</w:t>
      </w:r>
      <w:r w:rsidR="003F47E8">
        <w:rPr>
          <w:rFonts w:ascii="Tahoma" w:hAnsi="Tahoma" w:cs="Tahoma" w:hint="eastAsia"/>
          <w:color w:val="000000"/>
          <w:sz w:val="18"/>
          <w:szCs w:val="18"/>
        </w:rPr>
        <w:t>：</w:t>
      </w:r>
      <w:r w:rsidRPr="00D6527D">
        <w:rPr>
          <w:rFonts w:ascii="Tahoma" w:hAnsi="Tahoma" w:cs="Tahoma" w:hint="eastAsia"/>
          <w:color w:val="000000"/>
          <w:sz w:val="18"/>
          <w:szCs w:val="18"/>
        </w:rPr>
        <w:t>两个动画故事和一篇文本。这三个资源均与所学</w:t>
      </w:r>
      <w:r w:rsidRPr="00D6527D">
        <w:rPr>
          <w:rFonts w:ascii="Tahoma" w:hAnsi="Tahoma" w:cs="Tahoma" w:hint="eastAsia"/>
          <w:color w:val="000000"/>
          <w:sz w:val="18"/>
          <w:szCs w:val="18"/>
        </w:rPr>
        <w:t xml:space="preserve"> </w:t>
      </w:r>
      <w:r w:rsidRPr="00D6527D">
        <w:rPr>
          <w:rFonts w:ascii="Tahoma" w:hAnsi="Tahoma" w:cs="Tahoma" w:hint="eastAsia"/>
          <w:color w:val="000000"/>
          <w:sz w:val="18"/>
          <w:szCs w:val="18"/>
        </w:rPr>
        <w:t>目标主题相关</w:t>
      </w:r>
      <w:r w:rsidR="003F47E8">
        <w:rPr>
          <w:rFonts w:ascii="Tahoma" w:hAnsi="Tahoma" w:cs="Tahoma" w:hint="eastAsia"/>
          <w:color w:val="000000"/>
          <w:sz w:val="18"/>
          <w:szCs w:val="18"/>
        </w:rPr>
        <w:t>，</w:t>
      </w:r>
      <w:r w:rsidRPr="00D6527D">
        <w:rPr>
          <w:rFonts w:ascii="Tahoma" w:hAnsi="Tahoma" w:cs="Tahoma" w:hint="eastAsia"/>
          <w:color w:val="000000"/>
          <w:sz w:val="18"/>
          <w:szCs w:val="18"/>
        </w:rPr>
        <w:t>通过每个资源</w:t>
      </w:r>
      <w:r w:rsidRPr="00D6527D">
        <w:rPr>
          <w:rFonts w:ascii="Tahoma" w:hAnsi="Tahoma" w:cs="Tahoma" w:hint="eastAsia"/>
          <w:color w:val="000000"/>
          <w:sz w:val="18"/>
          <w:szCs w:val="18"/>
        </w:rPr>
        <w:t>2</w:t>
      </w:r>
      <w:r w:rsidRPr="00D6527D">
        <w:rPr>
          <w:rFonts w:ascii="Tahoma" w:hAnsi="Tahoma" w:cs="Tahoma" w:hint="eastAsia"/>
          <w:color w:val="000000"/>
          <w:sz w:val="18"/>
          <w:szCs w:val="18"/>
        </w:rPr>
        <w:t>—</w:t>
      </w:r>
      <w:r w:rsidRPr="00D6527D">
        <w:rPr>
          <w:rFonts w:ascii="Tahoma" w:hAnsi="Tahoma" w:cs="Tahoma" w:hint="eastAsia"/>
          <w:color w:val="000000"/>
          <w:sz w:val="18"/>
          <w:szCs w:val="18"/>
        </w:rPr>
        <w:t>3</w:t>
      </w:r>
      <w:r w:rsidRPr="00D6527D">
        <w:rPr>
          <w:rFonts w:ascii="Tahoma" w:hAnsi="Tahoma" w:cs="Tahoma" w:hint="eastAsia"/>
          <w:color w:val="000000"/>
          <w:sz w:val="18"/>
          <w:szCs w:val="18"/>
        </w:rPr>
        <w:t>遍的听读</w:t>
      </w:r>
      <w:r w:rsidR="003F47E8">
        <w:rPr>
          <w:rFonts w:ascii="Tahoma" w:hAnsi="Tahoma" w:cs="Tahoma" w:hint="eastAsia"/>
          <w:color w:val="000000"/>
          <w:sz w:val="18"/>
          <w:szCs w:val="18"/>
        </w:rPr>
        <w:t>，</w:t>
      </w:r>
      <w:r w:rsidRPr="00D6527D">
        <w:rPr>
          <w:rFonts w:ascii="Tahoma" w:hAnsi="Tahoma" w:cs="Tahoma" w:hint="eastAsia"/>
          <w:color w:val="000000"/>
          <w:sz w:val="18"/>
          <w:szCs w:val="18"/>
        </w:rPr>
        <w:t>使得学生扩展听读</w:t>
      </w:r>
      <w:r w:rsidR="003F47E8">
        <w:rPr>
          <w:rFonts w:ascii="Tahoma" w:hAnsi="Tahoma" w:cs="Tahoma" w:hint="eastAsia"/>
          <w:color w:val="000000"/>
          <w:sz w:val="18"/>
          <w:szCs w:val="18"/>
        </w:rPr>
        <w:t>输入</w:t>
      </w:r>
      <w:r w:rsidRPr="00D6527D">
        <w:rPr>
          <w:rFonts w:ascii="Tahoma" w:hAnsi="Tahoma" w:cs="Tahoma" w:hint="eastAsia"/>
          <w:color w:val="000000"/>
          <w:sz w:val="18"/>
          <w:szCs w:val="18"/>
        </w:rPr>
        <w:t>量达到</w:t>
      </w:r>
      <w:r w:rsidRPr="00D6527D">
        <w:rPr>
          <w:rFonts w:ascii="Tahoma" w:hAnsi="Tahoma" w:cs="Tahoma" w:hint="eastAsia"/>
          <w:color w:val="000000"/>
          <w:sz w:val="18"/>
          <w:szCs w:val="18"/>
        </w:rPr>
        <w:t xml:space="preserve"> </w:t>
      </w:r>
      <w:r w:rsidR="003F47E8">
        <w:rPr>
          <w:rFonts w:ascii="Tahoma" w:hAnsi="Tahoma" w:cs="Tahoma"/>
          <w:color w:val="000000"/>
          <w:sz w:val="18"/>
          <w:szCs w:val="18"/>
        </w:rPr>
        <w:t>1000</w:t>
      </w:r>
      <w:r w:rsidRPr="00D6527D">
        <w:rPr>
          <w:rFonts w:ascii="Tahoma" w:hAnsi="Tahoma" w:cs="Tahoma" w:hint="eastAsia"/>
          <w:color w:val="000000"/>
          <w:sz w:val="18"/>
          <w:szCs w:val="18"/>
        </w:rPr>
        <w:t>个单词，这既能对教学目标进行巩固加深</w:t>
      </w:r>
      <w:r w:rsidR="003F47E8">
        <w:rPr>
          <w:rFonts w:ascii="Tahoma" w:hAnsi="Tahoma" w:cs="Tahoma" w:hint="eastAsia"/>
          <w:color w:val="000000"/>
          <w:sz w:val="18"/>
          <w:szCs w:val="18"/>
        </w:rPr>
        <w:t>，</w:t>
      </w:r>
      <w:r w:rsidRPr="00D6527D">
        <w:rPr>
          <w:rFonts w:ascii="Tahoma" w:hAnsi="Tahoma" w:cs="Tahoma" w:hint="eastAsia"/>
          <w:color w:val="000000"/>
          <w:sz w:val="18"/>
          <w:szCs w:val="18"/>
        </w:rPr>
        <w:t>又能丰富学生学习内容，扩展</w:t>
      </w:r>
      <w:proofErr w:type="gramStart"/>
      <w:r w:rsidRPr="00D6527D">
        <w:rPr>
          <w:rFonts w:ascii="Tahoma" w:hAnsi="Tahoma" w:cs="Tahoma" w:hint="eastAsia"/>
          <w:color w:val="000000"/>
          <w:sz w:val="18"/>
          <w:szCs w:val="18"/>
        </w:rPr>
        <w:t>学习非</w:t>
      </w:r>
      <w:proofErr w:type="gramEnd"/>
      <w:r w:rsidRPr="00D6527D">
        <w:rPr>
          <w:rFonts w:ascii="Tahoma" w:hAnsi="Tahoma" w:cs="Tahoma" w:hint="eastAsia"/>
          <w:color w:val="000000"/>
          <w:sz w:val="18"/>
          <w:szCs w:val="18"/>
        </w:rPr>
        <w:t>本课要求的句型和词汇，同时这些资源的故事性也大大提高学生的学习兴趣。</w:t>
      </w:r>
    </w:p>
    <w:p w:rsidR="00E26EFC" w:rsidRDefault="00E1659B" w:rsidP="00E26EFC">
      <w:pPr>
        <w:pStyle w:val="a4"/>
        <w:numPr>
          <w:ilvl w:val="0"/>
          <w:numId w:val="3"/>
        </w:numPr>
        <w:ind w:firstLineChars="0"/>
        <w:rPr>
          <w:rFonts w:ascii="Tahoma" w:hAnsi="Tahoma" w:cs="Tahoma"/>
          <w:color w:val="000000"/>
          <w:sz w:val="20"/>
          <w:szCs w:val="20"/>
        </w:rPr>
      </w:pPr>
      <w:r>
        <w:rPr>
          <w:rFonts w:ascii="Tahoma" w:hAnsi="Tahoma" w:cs="Tahoma"/>
          <w:color w:val="000000"/>
          <w:sz w:val="20"/>
          <w:szCs w:val="20"/>
        </w:rPr>
        <w:t>课堂教学中注重学生核心素养的培养</w:t>
      </w:r>
    </w:p>
    <w:p w:rsidR="000B373D" w:rsidRPr="0042459A" w:rsidRDefault="000B373D" w:rsidP="0031097D">
      <w:pPr>
        <w:ind w:firstLineChars="200" w:firstLine="360"/>
        <w:rPr>
          <w:rFonts w:ascii="Tahoma" w:hAnsi="Tahoma" w:cs="Tahoma"/>
          <w:color w:val="000000"/>
          <w:sz w:val="18"/>
          <w:szCs w:val="18"/>
        </w:rPr>
      </w:pPr>
      <w:r w:rsidRPr="0042459A">
        <w:rPr>
          <w:rFonts w:ascii="Tahoma" w:hAnsi="Tahoma" w:cs="Tahoma"/>
          <w:color w:val="000000"/>
          <w:sz w:val="18"/>
          <w:szCs w:val="18"/>
        </w:rPr>
        <w:t>Step 1 warm up</w:t>
      </w:r>
    </w:p>
    <w:p w:rsidR="0042459A" w:rsidRDefault="0042459A" w:rsidP="0031097D">
      <w:pPr>
        <w:ind w:firstLineChars="200" w:firstLine="360"/>
        <w:rPr>
          <w:rFonts w:ascii="Tahoma" w:hAnsi="Tahoma" w:cs="Tahoma" w:hint="eastAsia"/>
          <w:color w:val="000000"/>
          <w:sz w:val="18"/>
          <w:szCs w:val="18"/>
        </w:rPr>
      </w:pPr>
      <w:r w:rsidRPr="0042459A">
        <w:rPr>
          <w:rFonts w:ascii="Tahoma" w:hAnsi="Tahoma" w:cs="Tahoma" w:hint="eastAsia"/>
          <w:color w:val="000000"/>
          <w:sz w:val="18"/>
          <w:szCs w:val="18"/>
        </w:rPr>
        <w:t>播放一曲欧美歌曲，让孩子们欣赏《</w:t>
      </w:r>
      <w:r w:rsidRPr="0042459A">
        <w:rPr>
          <w:rFonts w:ascii="Tahoma" w:hAnsi="Tahoma" w:cs="Tahoma" w:hint="eastAsia"/>
          <w:color w:val="000000"/>
          <w:sz w:val="18"/>
          <w:szCs w:val="18"/>
        </w:rPr>
        <w:t>Travelling</w:t>
      </w:r>
      <w:r w:rsidRPr="0042459A">
        <w:rPr>
          <w:rFonts w:ascii="Tahoma" w:hAnsi="Tahoma" w:cs="Tahoma"/>
          <w:color w:val="000000"/>
          <w:sz w:val="18"/>
          <w:szCs w:val="18"/>
        </w:rPr>
        <w:t xml:space="preserve"> light</w:t>
      </w:r>
      <w:r w:rsidRPr="0042459A">
        <w:rPr>
          <w:rFonts w:ascii="Tahoma" w:hAnsi="Tahoma" w:cs="Tahoma" w:hint="eastAsia"/>
          <w:color w:val="000000"/>
          <w:sz w:val="18"/>
          <w:szCs w:val="18"/>
        </w:rPr>
        <w:t>》</w:t>
      </w:r>
      <w:r w:rsidRPr="0042459A">
        <w:rPr>
          <w:rFonts w:ascii="Tahoma" w:hAnsi="Tahoma" w:cs="Tahoma"/>
          <w:color w:val="000000"/>
          <w:sz w:val="18"/>
          <w:szCs w:val="18"/>
        </w:rPr>
        <w:t>这是一首比较清新和轻松的乡村音乐，干净的吉他，简单的配乐，充满积极向上精神的歌词，都让人心情开朗。</w:t>
      </w:r>
    </w:p>
    <w:p w:rsidR="00D173FB" w:rsidRDefault="00D173FB" w:rsidP="0031097D">
      <w:pPr>
        <w:ind w:firstLineChars="200" w:firstLine="360"/>
        <w:rPr>
          <w:rFonts w:ascii="Tahoma" w:hAnsi="Tahoma" w:cs="Tahoma" w:hint="eastAsia"/>
          <w:color w:val="000000"/>
          <w:sz w:val="18"/>
          <w:szCs w:val="18"/>
        </w:rPr>
      </w:pPr>
      <w:r w:rsidRPr="0042459A">
        <w:rPr>
          <w:rFonts w:ascii="Tahoma" w:hAnsi="Tahoma" w:cs="Tahoma"/>
          <w:noProof/>
          <w:color w:val="000000"/>
          <w:sz w:val="18"/>
          <w:szCs w:val="18"/>
        </w:rPr>
        <w:drawing>
          <wp:anchor distT="0" distB="0" distL="114300" distR="114300" simplePos="0" relativeHeight="251658240" behindDoc="0" locked="0" layoutInCell="1" allowOverlap="1" wp14:anchorId="2697F538" wp14:editId="2EA7378B">
            <wp:simplePos x="0" y="0"/>
            <wp:positionH relativeFrom="margin">
              <wp:posOffset>2051685</wp:posOffset>
            </wp:positionH>
            <wp:positionV relativeFrom="paragraph">
              <wp:posOffset>86360</wp:posOffset>
            </wp:positionV>
            <wp:extent cx="1619250" cy="1619250"/>
            <wp:effectExtent l="0" t="0" r="0" b="0"/>
            <wp:wrapSquare wrapText="bothSides"/>
            <wp:docPr id="2" name="图片 2" descr="http://c.hiphotos.baidu.com/baike/s%3D220/sign=e4c7c3969152982201333ec1e7cb7b3b/902397dda144ad34fb6678d6d1a20cf430ad8582.jpg">
              <a:hlinkClick xmlns:a="http://schemas.openxmlformats.org/drawingml/2006/main" r:id="rId8"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hiphotos.baidu.com/baike/s%3D220/sign=e4c7c3969152982201333ec1e7cb7b3b/902397dda144ad34fb6678d6d1a20cf430ad8582.jpg">
                      <a:hlinkClick r:id="rId8" tgtFrame="&quot;_blank&quot;" tooltip="&quot;&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173FB" w:rsidRDefault="00D173FB" w:rsidP="0031097D">
      <w:pPr>
        <w:ind w:firstLineChars="200" w:firstLine="360"/>
        <w:rPr>
          <w:rFonts w:ascii="Tahoma" w:hAnsi="Tahoma" w:cs="Tahoma" w:hint="eastAsia"/>
          <w:color w:val="000000"/>
          <w:sz w:val="18"/>
          <w:szCs w:val="18"/>
        </w:rPr>
      </w:pPr>
    </w:p>
    <w:p w:rsidR="00D173FB" w:rsidRDefault="00D173FB" w:rsidP="0031097D">
      <w:pPr>
        <w:ind w:firstLineChars="200" w:firstLine="360"/>
        <w:rPr>
          <w:rFonts w:ascii="Tahoma" w:hAnsi="Tahoma" w:cs="Tahoma" w:hint="eastAsia"/>
          <w:color w:val="000000"/>
          <w:sz w:val="18"/>
          <w:szCs w:val="18"/>
        </w:rPr>
      </w:pPr>
    </w:p>
    <w:p w:rsidR="00D173FB" w:rsidRDefault="00D173FB" w:rsidP="0031097D">
      <w:pPr>
        <w:ind w:firstLineChars="200" w:firstLine="360"/>
        <w:rPr>
          <w:rFonts w:ascii="Tahoma" w:hAnsi="Tahoma" w:cs="Tahoma" w:hint="eastAsia"/>
          <w:color w:val="000000"/>
          <w:sz w:val="18"/>
          <w:szCs w:val="18"/>
        </w:rPr>
      </w:pPr>
    </w:p>
    <w:p w:rsidR="00D173FB" w:rsidRDefault="00D173FB" w:rsidP="0031097D">
      <w:pPr>
        <w:ind w:firstLineChars="200" w:firstLine="360"/>
        <w:rPr>
          <w:rFonts w:ascii="Tahoma" w:hAnsi="Tahoma" w:cs="Tahoma" w:hint="eastAsia"/>
          <w:color w:val="000000"/>
          <w:sz w:val="18"/>
          <w:szCs w:val="18"/>
        </w:rPr>
      </w:pPr>
    </w:p>
    <w:p w:rsidR="00D173FB" w:rsidRDefault="00D173FB" w:rsidP="0031097D">
      <w:pPr>
        <w:ind w:firstLineChars="200" w:firstLine="360"/>
        <w:rPr>
          <w:rFonts w:ascii="Tahoma" w:hAnsi="Tahoma" w:cs="Tahoma" w:hint="eastAsia"/>
          <w:color w:val="000000"/>
          <w:sz w:val="18"/>
          <w:szCs w:val="18"/>
        </w:rPr>
      </w:pPr>
    </w:p>
    <w:p w:rsidR="00D173FB" w:rsidRDefault="00D173FB" w:rsidP="0031097D">
      <w:pPr>
        <w:ind w:firstLineChars="200" w:firstLine="360"/>
        <w:rPr>
          <w:rFonts w:ascii="Tahoma" w:hAnsi="Tahoma" w:cs="Tahoma" w:hint="eastAsia"/>
          <w:color w:val="000000"/>
          <w:sz w:val="18"/>
          <w:szCs w:val="18"/>
        </w:rPr>
      </w:pPr>
    </w:p>
    <w:p w:rsidR="00D173FB" w:rsidRDefault="00D173FB" w:rsidP="0031097D">
      <w:pPr>
        <w:ind w:firstLineChars="200" w:firstLine="360"/>
        <w:rPr>
          <w:rFonts w:ascii="Tahoma" w:hAnsi="Tahoma" w:cs="Tahoma" w:hint="eastAsia"/>
          <w:color w:val="000000"/>
          <w:sz w:val="18"/>
          <w:szCs w:val="18"/>
        </w:rPr>
      </w:pPr>
    </w:p>
    <w:p w:rsidR="00D173FB" w:rsidRDefault="00D173FB" w:rsidP="0031097D">
      <w:pPr>
        <w:ind w:firstLineChars="200" w:firstLine="360"/>
        <w:rPr>
          <w:rFonts w:ascii="Tahoma" w:hAnsi="Tahoma" w:cs="Tahoma" w:hint="eastAsia"/>
          <w:color w:val="000000"/>
          <w:sz w:val="18"/>
          <w:szCs w:val="18"/>
        </w:rPr>
      </w:pPr>
    </w:p>
    <w:p w:rsidR="00D173FB" w:rsidRPr="0042459A" w:rsidRDefault="00D173FB" w:rsidP="0031097D">
      <w:pPr>
        <w:ind w:firstLineChars="200" w:firstLine="360"/>
        <w:rPr>
          <w:rFonts w:ascii="Tahoma" w:hAnsi="Tahoma" w:cs="Tahoma"/>
          <w:color w:val="000000"/>
          <w:sz w:val="18"/>
          <w:szCs w:val="18"/>
        </w:rPr>
      </w:pPr>
    </w:p>
    <w:p w:rsidR="0042459A" w:rsidRPr="0042459A" w:rsidRDefault="0042459A" w:rsidP="0031097D">
      <w:pPr>
        <w:rPr>
          <w:rFonts w:ascii="Tahoma" w:hAnsi="Tahoma" w:cs="Tahoma"/>
          <w:color w:val="000000"/>
          <w:sz w:val="18"/>
          <w:szCs w:val="18"/>
        </w:rPr>
      </w:pPr>
      <w:r w:rsidRPr="0042459A">
        <w:rPr>
          <w:rFonts w:ascii="Tahoma" w:hAnsi="Tahoma" w:cs="Tahoma" w:hint="eastAsia"/>
          <w:color w:val="000000"/>
          <w:sz w:val="18"/>
          <w:szCs w:val="18"/>
        </w:rPr>
        <w:t>『设计意图』</w:t>
      </w:r>
    </w:p>
    <w:p w:rsidR="0042459A" w:rsidRPr="0042459A" w:rsidRDefault="0042459A" w:rsidP="0031097D">
      <w:pPr>
        <w:ind w:firstLineChars="200" w:firstLine="360"/>
        <w:rPr>
          <w:rFonts w:ascii="Tahoma" w:hAnsi="Tahoma" w:cs="Tahoma"/>
          <w:color w:val="000000"/>
          <w:sz w:val="18"/>
          <w:szCs w:val="18"/>
        </w:rPr>
      </w:pPr>
      <w:r w:rsidRPr="0042459A">
        <w:rPr>
          <w:rFonts w:ascii="Tahoma" w:hAnsi="Tahoma" w:cs="Tahoma" w:hint="eastAsia"/>
          <w:color w:val="000000"/>
          <w:sz w:val="18"/>
          <w:szCs w:val="18"/>
        </w:rPr>
        <w:t>通过欣赏经典歌曲，既能消除学生心理压力、活跃课堂气氛，又能对本课的教学重点进行铺垫，使学生对假期旅游的学习有初步的了解。</w:t>
      </w:r>
      <w:r w:rsidRPr="0042459A">
        <w:rPr>
          <w:rFonts w:ascii="Tahoma" w:hAnsi="Tahoma" w:cs="Tahoma" w:hint="eastAsia"/>
          <w:color w:val="000000"/>
          <w:sz w:val="18"/>
          <w:szCs w:val="18"/>
        </w:rPr>
        <w:t xml:space="preserve"> </w:t>
      </w:r>
    </w:p>
    <w:p w:rsidR="0042459A" w:rsidRPr="0042459A" w:rsidRDefault="0042459A" w:rsidP="0031097D">
      <w:pPr>
        <w:rPr>
          <w:rFonts w:ascii="宋体" w:hAnsi="宋体"/>
          <w:color w:val="000000"/>
          <w:szCs w:val="21"/>
        </w:rPr>
      </w:pPr>
      <w:r w:rsidRPr="0042459A">
        <w:rPr>
          <w:rFonts w:ascii="宋体" w:hAnsi="宋体" w:hint="eastAsia"/>
          <w:color w:val="000000"/>
          <w:szCs w:val="21"/>
        </w:rPr>
        <w:t>St</w:t>
      </w:r>
      <w:r w:rsidR="00BA2454">
        <w:rPr>
          <w:rFonts w:ascii="宋体" w:hAnsi="宋体" w:hint="eastAsia"/>
          <w:color w:val="000000"/>
          <w:szCs w:val="21"/>
        </w:rPr>
        <w:t>ep</w:t>
      </w:r>
      <w:r w:rsidR="00BA2454">
        <w:rPr>
          <w:rFonts w:ascii="宋体" w:hAnsi="宋体"/>
          <w:color w:val="000000"/>
          <w:szCs w:val="21"/>
        </w:rPr>
        <w:t xml:space="preserve"> </w:t>
      </w:r>
      <w:proofErr w:type="gramStart"/>
      <w:r w:rsidR="00BA2454">
        <w:rPr>
          <w:rFonts w:ascii="宋体" w:hAnsi="宋体"/>
          <w:color w:val="000000"/>
          <w:szCs w:val="21"/>
        </w:rPr>
        <w:t xml:space="preserve">2 </w:t>
      </w:r>
      <w:r w:rsidR="00BA2454">
        <w:rPr>
          <w:rFonts w:ascii="宋体" w:hAnsi="宋体" w:hint="eastAsia"/>
          <w:color w:val="000000"/>
          <w:szCs w:val="21"/>
        </w:rPr>
        <w:t xml:space="preserve"> Revision</w:t>
      </w:r>
      <w:proofErr w:type="gramEnd"/>
    </w:p>
    <w:p w:rsidR="0042459A" w:rsidRPr="00BA2454" w:rsidRDefault="0042459A" w:rsidP="0031097D">
      <w:pPr>
        <w:ind w:firstLineChars="200" w:firstLine="360"/>
        <w:rPr>
          <w:rFonts w:ascii="Tahoma" w:hAnsi="Tahoma" w:cs="Tahoma"/>
          <w:color w:val="000000"/>
          <w:sz w:val="18"/>
          <w:szCs w:val="18"/>
        </w:rPr>
      </w:pPr>
      <w:r w:rsidRPr="00BA2454">
        <w:rPr>
          <w:rFonts w:ascii="Tahoma" w:hAnsi="Tahoma" w:cs="Tahoma" w:hint="eastAsia"/>
          <w:color w:val="000000"/>
          <w:sz w:val="18"/>
          <w:szCs w:val="18"/>
        </w:rPr>
        <w:t>教师呈现</w:t>
      </w:r>
      <w:r w:rsidR="00BA2454" w:rsidRPr="00BA2454">
        <w:rPr>
          <w:rFonts w:ascii="Tahoma" w:hAnsi="Tahoma" w:cs="Tahoma" w:hint="eastAsia"/>
          <w:color w:val="000000"/>
          <w:sz w:val="18"/>
          <w:szCs w:val="18"/>
        </w:rPr>
        <w:t>家人的照片及将要去旅游的地方的图片，</w:t>
      </w:r>
      <w:r w:rsidRPr="00BA2454">
        <w:rPr>
          <w:rFonts w:ascii="Tahoma" w:hAnsi="Tahoma" w:cs="Tahoma" w:hint="eastAsia"/>
          <w:color w:val="000000"/>
          <w:sz w:val="18"/>
          <w:szCs w:val="18"/>
        </w:rPr>
        <w:t>通过师生问答复习旧知</w:t>
      </w:r>
      <w:r w:rsidR="00BA2454">
        <w:rPr>
          <w:rFonts w:ascii="Tahoma" w:hAnsi="Tahoma" w:cs="Tahoma" w:hint="eastAsia"/>
          <w:color w:val="000000"/>
          <w:sz w:val="18"/>
          <w:szCs w:val="18"/>
        </w:rPr>
        <w:t>，</w:t>
      </w:r>
      <w:r w:rsidRPr="00BA2454">
        <w:rPr>
          <w:rFonts w:ascii="Tahoma" w:hAnsi="Tahoma" w:cs="Tahoma" w:hint="eastAsia"/>
          <w:color w:val="000000"/>
          <w:sz w:val="18"/>
          <w:szCs w:val="18"/>
        </w:rPr>
        <w:t>并引导学生</w:t>
      </w:r>
      <w:r w:rsidR="00BA2454">
        <w:rPr>
          <w:rFonts w:ascii="Tahoma" w:hAnsi="Tahoma" w:cs="Tahoma" w:hint="eastAsia"/>
          <w:color w:val="000000"/>
          <w:sz w:val="18"/>
          <w:szCs w:val="18"/>
        </w:rPr>
        <w:t>先猜测，再描述图片，</w:t>
      </w:r>
      <w:r w:rsidRPr="00BA2454">
        <w:rPr>
          <w:rFonts w:ascii="Tahoma" w:hAnsi="Tahoma" w:cs="Tahoma" w:hint="eastAsia"/>
          <w:color w:val="000000"/>
          <w:sz w:val="18"/>
          <w:szCs w:val="18"/>
        </w:rPr>
        <w:t>学生根据图片</w:t>
      </w:r>
      <w:r w:rsidR="00BA2454">
        <w:rPr>
          <w:rFonts w:ascii="Tahoma" w:hAnsi="Tahoma" w:cs="Tahoma" w:hint="eastAsia"/>
          <w:color w:val="000000"/>
          <w:sz w:val="18"/>
          <w:szCs w:val="18"/>
        </w:rPr>
        <w:t>介绍老师要去旅游时可能会做的事情。</w:t>
      </w:r>
      <w:r w:rsidRPr="00BA2454">
        <w:rPr>
          <w:rFonts w:ascii="Tahoma" w:hAnsi="Tahoma" w:cs="Tahoma" w:hint="eastAsia"/>
          <w:color w:val="000000"/>
          <w:sz w:val="18"/>
          <w:szCs w:val="18"/>
        </w:rPr>
        <w:t xml:space="preserve"> </w:t>
      </w:r>
    </w:p>
    <w:p w:rsidR="0042459A" w:rsidRPr="0031097D" w:rsidRDefault="0042459A" w:rsidP="0031097D">
      <w:pPr>
        <w:rPr>
          <w:rFonts w:ascii="宋体" w:hAnsi="宋体"/>
          <w:color w:val="000000"/>
          <w:sz w:val="18"/>
          <w:szCs w:val="18"/>
        </w:rPr>
      </w:pPr>
      <w:r w:rsidRPr="0031097D">
        <w:rPr>
          <w:rFonts w:ascii="宋体" w:hAnsi="宋体" w:hint="eastAsia"/>
          <w:color w:val="000000"/>
          <w:sz w:val="18"/>
          <w:szCs w:val="18"/>
        </w:rPr>
        <w:t>T：</w:t>
      </w:r>
      <w:r w:rsidR="00BA2454" w:rsidRPr="0031097D">
        <w:rPr>
          <w:rFonts w:ascii="宋体" w:hAnsi="宋体"/>
          <w:color w:val="000000"/>
          <w:sz w:val="18"/>
          <w:szCs w:val="18"/>
        </w:rPr>
        <w:t xml:space="preserve">The summer holiday is coming. I will go to the West Lake with my family. You can think what we will do there? </w:t>
      </w:r>
      <w:r w:rsidRPr="0031097D">
        <w:rPr>
          <w:rFonts w:ascii="宋体" w:hAnsi="宋体" w:hint="eastAsia"/>
          <w:color w:val="000000"/>
          <w:sz w:val="18"/>
          <w:szCs w:val="18"/>
        </w:rPr>
        <w:t xml:space="preserve"> (接着引导学生回答老师提出的问题 ) </w:t>
      </w:r>
    </w:p>
    <w:p w:rsidR="0042459A" w:rsidRPr="0031097D" w:rsidRDefault="00BA2454" w:rsidP="0031097D">
      <w:pPr>
        <w:rPr>
          <w:rFonts w:ascii="宋体" w:hAnsi="宋体"/>
          <w:color w:val="000000"/>
          <w:sz w:val="18"/>
          <w:szCs w:val="18"/>
        </w:rPr>
      </w:pPr>
      <w:r w:rsidRPr="0031097D">
        <w:rPr>
          <w:rFonts w:ascii="宋体" w:hAnsi="宋体"/>
          <w:color w:val="000000"/>
          <w:sz w:val="18"/>
          <w:szCs w:val="18"/>
        </w:rPr>
        <w:t>S1</w:t>
      </w:r>
      <w:r w:rsidR="0042459A" w:rsidRPr="0031097D">
        <w:rPr>
          <w:rFonts w:ascii="宋体" w:hAnsi="宋体" w:hint="eastAsia"/>
          <w:color w:val="000000"/>
          <w:sz w:val="18"/>
          <w:szCs w:val="18"/>
        </w:rPr>
        <w:t>：</w:t>
      </w:r>
      <w:r w:rsidRPr="0031097D">
        <w:rPr>
          <w:rFonts w:ascii="宋体" w:hAnsi="宋体"/>
          <w:color w:val="000000"/>
          <w:sz w:val="18"/>
          <w:szCs w:val="18"/>
        </w:rPr>
        <w:t>Take photos.</w:t>
      </w:r>
    </w:p>
    <w:p w:rsidR="00BA2454" w:rsidRPr="0031097D" w:rsidRDefault="00BA2454" w:rsidP="0031097D">
      <w:pPr>
        <w:rPr>
          <w:rFonts w:ascii="宋体" w:hAnsi="宋体"/>
          <w:color w:val="000000"/>
          <w:sz w:val="18"/>
          <w:szCs w:val="18"/>
        </w:rPr>
      </w:pPr>
      <w:r w:rsidRPr="0031097D">
        <w:rPr>
          <w:rFonts w:ascii="宋体" w:hAnsi="宋体"/>
          <w:color w:val="000000"/>
          <w:sz w:val="18"/>
          <w:szCs w:val="18"/>
        </w:rPr>
        <w:t>T: Yes, we will take some beautiful photos.</w:t>
      </w:r>
    </w:p>
    <w:p w:rsidR="00BA2454" w:rsidRPr="0031097D" w:rsidRDefault="0042459A" w:rsidP="0031097D">
      <w:pPr>
        <w:rPr>
          <w:rFonts w:ascii="宋体" w:hAnsi="宋体"/>
          <w:color w:val="000000"/>
          <w:sz w:val="18"/>
          <w:szCs w:val="18"/>
        </w:rPr>
      </w:pPr>
      <w:r w:rsidRPr="0031097D">
        <w:rPr>
          <w:rFonts w:ascii="宋体" w:hAnsi="宋体" w:hint="eastAsia"/>
          <w:color w:val="000000"/>
          <w:sz w:val="18"/>
          <w:szCs w:val="18"/>
        </w:rPr>
        <w:t>S</w:t>
      </w:r>
      <w:r w:rsidR="00BA2454" w:rsidRPr="0031097D">
        <w:rPr>
          <w:rFonts w:ascii="宋体" w:hAnsi="宋体"/>
          <w:color w:val="000000"/>
          <w:sz w:val="18"/>
          <w:szCs w:val="18"/>
        </w:rPr>
        <w:t>2</w:t>
      </w:r>
      <w:r w:rsidRPr="0031097D">
        <w:rPr>
          <w:rFonts w:ascii="宋体" w:hAnsi="宋体" w:hint="eastAsia"/>
          <w:color w:val="000000"/>
          <w:sz w:val="18"/>
          <w:szCs w:val="18"/>
        </w:rPr>
        <w:t>：</w:t>
      </w:r>
      <w:r w:rsidR="00BA2454" w:rsidRPr="0031097D">
        <w:rPr>
          <w:rFonts w:ascii="宋体" w:hAnsi="宋体" w:hint="eastAsia"/>
          <w:color w:val="000000"/>
          <w:sz w:val="18"/>
          <w:szCs w:val="18"/>
        </w:rPr>
        <w:t>Visit museum.</w:t>
      </w:r>
    </w:p>
    <w:p w:rsidR="0042459A" w:rsidRPr="0031097D" w:rsidRDefault="00BA2454" w:rsidP="0031097D">
      <w:pPr>
        <w:rPr>
          <w:rFonts w:ascii="宋体" w:hAnsi="宋体"/>
          <w:color w:val="000000"/>
          <w:sz w:val="18"/>
          <w:szCs w:val="18"/>
        </w:rPr>
      </w:pPr>
      <w:r w:rsidRPr="0031097D">
        <w:rPr>
          <w:rFonts w:ascii="宋体" w:hAnsi="宋体"/>
          <w:color w:val="000000"/>
          <w:sz w:val="18"/>
          <w:szCs w:val="18"/>
        </w:rPr>
        <w:t>S3</w:t>
      </w:r>
      <w:proofErr w:type="gramStart"/>
      <w:r w:rsidRPr="0031097D">
        <w:rPr>
          <w:rFonts w:ascii="宋体" w:hAnsi="宋体"/>
          <w:color w:val="000000"/>
          <w:sz w:val="18"/>
          <w:szCs w:val="18"/>
        </w:rPr>
        <w:t>:Eat</w:t>
      </w:r>
      <w:proofErr w:type="gramEnd"/>
      <w:r w:rsidRPr="0031097D">
        <w:rPr>
          <w:rFonts w:ascii="宋体" w:hAnsi="宋体"/>
          <w:color w:val="000000"/>
          <w:sz w:val="18"/>
          <w:szCs w:val="18"/>
        </w:rPr>
        <w:t xml:space="preserve"> some delicious food.</w:t>
      </w:r>
      <w:r w:rsidR="0042459A" w:rsidRPr="0031097D">
        <w:rPr>
          <w:rFonts w:ascii="宋体" w:hAnsi="宋体" w:hint="eastAsia"/>
          <w:color w:val="000000"/>
          <w:sz w:val="18"/>
          <w:szCs w:val="18"/>
        </w:rPr>
        <w:t xml:space="preserve"> </w:t>
      </w:r>
    </w:p>
    <w:p w:rsidR="0042459A" w:rsidRPr="0031097D" w:rsidRDefault="0042459A" w:rsidP="0031097D">
      <w:pPr>
        <w:rPr>
          <w:noProof/>
          <w:sz w:val="18"/>
          <w:szCs w:val="18"/>
        </w:rPr>
      </w:pPr>
      <w:r w:rsidRPr="0031097D">
        <w:rPr>
          <w:rFonts w:ascii="宋体" w:hAnsi="宋体" w:hint="eastAsia"/>
          <w:color w:val="000000"/>
          <w:sz w:val="18"/>
          <w:szCs w:val="18"/>
        </w:rPr>
        <w:t>T：</w:t>
      </w:r>
      <w:r w:rsidR="00BA2454" w:rsidRPr="0031097D">
        <w:rPr>
          <w:rFonts w:ascii="宋体" w:hAnsi="宋体"/>
          <w:color w:val="000000"/>
          <w:sz w:val="18"/>
          <w:szCs w:val="18"/>
        </w:rPr>
        <w:t>I like your ideas. Now please look at the pictures and say the whole sentences.</w:t>
      </w:r>
      <w:r w:rsidR="00BA2454" w:rsidRPr="0031097D">
        <w:rPr>
          <w:noProof/>
          <w:sz w:val="18"/>
          <w:szCs w:val="18"/>
        </w:rPr>
        <w:t xml:space="preserve"> </w:t>
      </w:r>
    </w:p>
    <w:p w:rsidR="00BA2454" w:rsidRDefault="00BA2454" w:rsidP="0042459A">
      <w:pPr>
        <w:spacing w:line="440" w:lineRule="exact"/>
        <w:rPr>
          <w:noProof/>
        </w:rPr>
      </w:pPr>
      <w:r>
        <w:rPr>
          <w:noProof/>
        </w:rPr>
        <w:drawing>
          <wp:anchor distT="0" distB="0" distL="114300" distR="114300" simplePos="0" relativeHeight="251659264" behindDoc="0" locked="0" layoutInCell="1" allowOverlap="1" wp14:anchorId="1D81052F" wp14:editId="79B08F2C">
            <wp:simplePos x="0" y="0"/>
            <wp:positionH relativeFrom="column">
              <wp:posOffset>1580515</wp:posOffset>
            </wp:positionH>
            <wp:positionV relativeFrom="paragraph">
              <wp:posOffset>95250</wp:posOffset>
            </wp:positionV>
            <wp:extent cx="2324100" cy="1743075"/>
            <wp:effectExtent l="0" t="0" r="0" b="952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24100" cy="1743075"/>
                    </a:xfrm>
                    <a:prstGeom prst="rect">
                      <a:avLst/>
                    </a:prstGeom>
                  </pic:spPr>
                </pic:pic>
              </a:graphicData>
            </a:graphic>
          </wp:anchor>
        </w:drawing>
      </w:r>
    </w:p>
    <w:p w:rsidR="00BA2454" w:rsidRDefault="00BA2454" w:rsidP="0042459A">
      <w:pPr>
        <w:spacing w:line="440" w:lineRule="exact"/>
        <w:rPr>
          <w:noProof/>
        </w:rPr>
      </w:pPr>
    </w:p>
    <w:p w:rsidR="00BA2454" w:rsidRDefault="00BA2454" w:rsidP="0042459A">
      <w:pPr>
        <w:spacing w:line="440" w:lineRule="exact"/>
        <w:rPr>
          <w:noProof/>
        </w:rPr>
      </w:pPr>
    </w:p>
    <w:p w:rsidR="00BA2454" w:rsidRDefault="00BA2454" w:rsidP="0042459A">
      <w:pPr>
        <w:spacing w:line="440" w:lineRule="exact"/>
        <w:rPr>
          <w:noProof/>
        </w:rPr>
      </w:pPr>
    </w:p>
    <w:p w:rsidR="00BA2454" w:rsidRDefault="00BA2454" w:rsidP="0042459A">
      <w:pPr>
        <w:spacing w:line="440" w:lineRule="exact"/>
        <w:rPr>
          <w:noProof/>
        </w:rPr>
      </w:pPr>
    </w:p>
    <w:p w:rsidR="00BA2454" w:rsidRDefault="00BA2454" w:rsidP="0042459A">
      <w:pPr>
        <w:spacing w:line="440" w:lineRule="exact"/>
        <w:rPr>
          <w:noProof/>
        </w:rPr>
      </w:pPr>
    </w:p>
    <w:p w:rsidR="00BA2454" w:rsidRPr="0042459A" w:rsidRDefault="00BA2454" w:rsidP="0042459A">
      <w:pPr>
        <w:spacing w:line="440" w:lineRule="exact"/>
        <w:rPr>
          <w:rFonts w:ascii="宋体" w:hAnsi="宋体"/>
          <w:color w:val="000000"/>
          <w:szCs w:val="21"/>
        </w:rPr>
      </w:pPr>
    </w:p>
    <w:p w:rsidR="0042459A" w:rsidRPr="0031097D" w:rsidRDefault="0042459A" w:rsidP="0031097D">
      <w:pPr>
        <w:rPr>
          <w:rFonts w:ascii="宋体" w:hAnsi="宋体"/>
          <w:color w:val="000000"/>
          <w:sz w:val="18"/>
          <w:szCs w:val="18"/>
        </w:rPr>
      </w:pPr>
      <w:proofErr w:type="spellStart"/>
      <w:r w:rsidRPr="0031097D">
        <w:rPr>
          <w:rFonts w:ascii="宋体" w:hAnsi="宋体" w:hint="eastAsia"/>
          <w:color w:val="000000"/>
          <w:sz w:val="18"/>
          <w:szCs w:val="18"/>
        </w:rPr>
        <w:t>Ss</w:t>
      </w:r>
      <w:proofErr w:type="spellEnd"/>
      <w:r w:rsidRPr="0031097D">
        <w:rPr>
          <w:rFonts w:ascii="宋体" w:hAnsi="宋体" w:hint="eastAsia"/>
          <w:color w:val="000000"/>
          <w:sz w:val="18"/>
          <w:szCs w:val="18"/>
        </w:rPr>
        <w:t xml:space="preserve"> ：</w:t>
      </w:r>
      <w:r w:rsidR="00F25281" w:rsidRPr="0031097D">
        <w:rPr>
          <w:rFonts w:ascii="宋体" w:hAnsi="宋体"/>
          <w:color w:val="000000"/>
          <w:sz w:val="18"/>
          <w:szCs w:val="18"/>
        </w:rPr>
        <w:t>You will ride bikes. You will take photos. You will row the boat. You will watch the goldfish.</w:t>
      </w:r>
    </w:p>
    <w:p w:rsidR="0042459A" w:rsidRPr="0031097D" w:rsidRDefault="0042459A" w:rsidP="0031097D">
      <w:pPr>
        <w:rPr>
          <w:rFonts w:ascii="宋体" w:hAnsi="宋体"/>
          <w:color w:val="000000"/>
          <w:sz w:val="18"/>
          <w:szCs w:val="18"/>
        </w:rPr>
      </w:pPr>
      <w:r w:rsidRPr="0031097D">
        <w:rPr>
          <w:rFonts w:ascii="宋体" w:hAnsi="宋体" w:hint="eastAsia"/>
          <w:color w:val="000000"/>
          <w:sz w:val="18"/>
          <w:szCs w:val="18"/>
        </w:rPr>
        <w:t>T：</w:t>
      </w:r>
      <w:r w:rsidR="00F25281" w:rsidRPr="0031097D">
        <w:rPr>
          <w:rFonts w:ascii="宋体" w:hAnsi="宋体"/>
          <w:color w:val="000000"/>
          <w:sz w:val="18"/>
          <w:szCs w:val="18"/>
        </w:rPr>
        <w:t>You did a good job. How will go there? I want to listen to your ideas.</w:t>
      </w:r>
    </w:p>
    <w:p w:rsidR="0042459A" w:rsidRPr="0031097D" w:rsidRDefault="0042459A" w:rsidP="0031097D">
      <w:pPr>
        <w:rPr>
          <w:rFonts w:ascii="宋体" w:hAnsi="宋体"/>
          <w:color w:val="000000"/>
          <w:sz w:val="18"/>
          <w:szCs w:val="18"/>
        </w:rPr>
      </w:pPr>
      <w:proofErr w:type="spellStart"/>
      <w:r w:rsidRPr="0031097D">
        <w:rPr>
          <w:rFonts w:ascii="宋体" w:hAnsi="宋体" w:hint="eastAsia"/>
          <w:color w:val="000000"/>
          <w:sz w:val="18"/>
          <w:szCs w:val="18"/>
        </w:rPr>
        <w:lastRenderedPageBreak/>
        <w:t>Ss</w:t>
      </w:r>
      <w:proofErr w:type="spellEnd"/>
      <w:r w:rsidRPr="0031097D">
        <w:rPr>
          <w:rFonts w:ascii="宋体" w:hAnsi="宋体" w:hint="eastAsia"/>
          <w:color w:val="000000"/>
          <w:sz w:val="18"/>
          <w:szCs w:val="18"/>
        </w:rPr>
        <w:t>：</w:t>
      </w:r>
      <w:proofErr w:type="gramStart"/>
      <w:r w:rsidR="00F25281" w:rsidRPr="0031097D">
        <w:rPr>
          <w:rFonts w:ascii="宋体" w:hAnsi="宋体"/>
          <w:color w:val="000000"/>
          <w:sz w:val="18"/>
          <w:szCs w:val="18"/>
        </w:rPr>
        <w:t>By train.</w:t>
      </w:r>
      <w:proofErr w:type="gramEnd"/>
      <w:r w:rsidR="00F25281" w:rsidRPr="0031097D">
        <w:rPr>
          <w:rFonts w:ascii="宋体" w:hAnsi="宋体"/>
          <w:color w:val="000000"/>
          <w:sz w:val="18"/>
          <w:szCs w:val="18"/>
        </w:rPr>
        <w:t xml:space="preserve"> </w:t>
      </w:r>
      <w:proofErr w:type="gramStart"/>
      <w:r w:rsidR="00F25281" w:rsidRPr="0031097D">
        <w:rPr>
          <w:rFonts w:ascii="宋体" w:hAnsi="宋体"/>
          <w:color w:val="000000"/>
          <w:sz w:val="18"/>
          <w:szCs w:val="18"/>
        </w:rPr>
        <w:t>By bullet train.</w:t>
      </w:r>
      <w:proofErr w:type="gramEnd"/>
      <w:r w:rsidR="00F25281" w:rsidRPr="0031097D">
        <w:rPr>
          <w:rFonts w:ascii="宋体" w:hAnsi="宋体"/>
          <w:color w:val="000000"/>
          <w:sz w:val="18"/>
          <w:szCs w:val="18"/>
        </w:rPr>
        <w:t xml:space="preserve"> </w:t>
      </w:r>
      <w:proofErr w:type="gramStart"/>
      <w:r w:rsidR="00F25281" w:rsidRPr="0031097D">
        <w:rPr>
          <w:rFonts w:ascii="宋体" w:hAnsi="宋体"/>
          <w:color w:val="000000"/>
          <w:sz w:val="18"/>
          <w:szCs w:val="18"/>
        </w:rPr>
        <w:t>By ship.</w:t>
      </w:r>
      <w:proofErr w:type="gramEnd"/>
      <w:r w:rsidR="00F25281" w:rsidRPr="0031097D">
        <w:rPr>
          <w:rFonts w:ascii="宋体" w:hAnsi="宋体"/>
          <w:color w:val="000000"/>
          <w:sz w:val="18"/>
          <w:szCs w:val="18"/>
        </w:rPr>
        <w:t xml:space="preserve"> </w:t>
      </w:r>
      <w:proofErr w:type="gramStart"/>
      <w:r w:rsidR="00F25281" w:rsidRPr="0031097D">
        <w:rPr>
          <w:rFonts w:ascii="宋体" w:hAnsi="宋体"/>
          <w:color w:val="000000"/>
          <w:sz w:val="18"/>
          <w:szCs w:val="18"/>
        </w:rPr>
        <w:t>By plane.</w:t>
      </w:r>
      <w:proofErr w:type="gramEnd"/>
    </w:p>
    <w:p w:rsidR="0042459A" w:rsidRPr="0031097D" w:rsidRDefault="0042459A" w:rsidP="0031097D">
      <w:pPr>
        <w:rPr>
          <w:rFonts w:ascii="宋体" w:hAnsi="宋体"/>
          <w:color w:val="000000"/>
          <w:sz w:val="18"/>
          <w:szCs w:val="18"/>
        </w:rPr>
      </w:pPr>
      <w:r w:rsidRPr="0031097D">
        <w:rPr>
          <w:rFonts w:ascii="宋体" w:hAnsi="宋体" w:hint="eastAsia"/>
          <w:color w:val="000000"/>
          <w:sz w:val="18"/>
          <w:szCs w:val="18"/>
        </w:rPr>
        <w:t>T：</w:t>
      </w:r>
      <w:r w:rsidR="00F25281" w:rsidRPr="0031097D">
        <w:rPr>
          <w:rFonts w:ascii="宋体" w:hAnsi="宋体"/>
          <w:color w:val="000000"/>
          <w:sz w:val="18"/>
          <w:szCs w:val="18"/>
        </w:rPr>
        <w:t>Thanks. I will go there by plane. Do you know the reason?</w:t>
      </w:r>
    </w:p>
    <w:p w:rsidR="00F25281" w:rsidRPr="0031097D" w:rsidRDefault="00F25281" w:rsidP="0031097D">
      <w:pPr>
        <w:rPr>
          <w:rFonts w:ascii="宋体" w:hAnsi="宋体"/>
          <w:color w:val="000000"/>
          <w:sz w:val="18"/>
          <w:szCs w:val="18"/>
        </w:rPr>
      </w:pPr>
      <w:proofErr w:type="spellStart"/>
      <w:r w:rsidRPr="0031097D">
        <w:rPr>
          <w:rFonts w:ascii="宋体" w:hAnsi="宋体"/>
          <w:color w:val="000000"/>
          <w:sz w:val="18"/>
          <w:szCs w:val="18"/>
        </w:rPr>
        <w:t>Ss</w:t>
      </w:r>
      <w:proofErr w:type="spellEnd"/>
      <w:r w:rsidRPr="0031097D">
        <w:rPr>
          <w:rFonts w:ascii="宋体" w:hAnsi="宋体"/>
          <w:color w:val="000000"/>
          <w:sz w:val="18"/>
          <w:szCs w:val="18"/>
        </w:rPr>
        <w:t xml:space="preserve">: It’s faster. It’s </w:t>
      </w:r>
      <w:r w:rsidR="00730F01" w:rsidRPr="0031097D">
        <w:rPr>
          <w:rFonts w:ascii="宋体" w:hAnsi="宋体"/>
          <w:color w:val="000000"/>
          <w:sz w:val="18"/>
          <w:szCs w:val="18"/>
        </w:rPr>
        <w:t>comfortable</w:t>
      </w:r>
      <w:r w:rsidRPr="0031097D">
        <w:rPr>
          <w:rFonts w:ascii="宋体" w:hAnsi="宋体"/>
          <w:color w:val="000000"/>
          <w:sz w:val="18"/>
          <w:szCs w:val="18"/>
        </w:rPr>
        <w:t>.</w:t>
      </w:r>
    </w:p>
    <w:p w:rsidR="00F25281" w:rsidRPr="0031097D" w:rsidRDefault="00F25281" w:rsidP="0031097D">
      <w:pPr>
        <w:rPr>
          <w:rFonts w:ascii="宋体" w:hAnsi="宋体"/>
          <w:color w:val="000000"/>
          <w:sz w:val="18"/>
          <w:szCs w:val="18"/>
        </w:rPr>
      </w:pPr>
      <w:r w:rsidRPr="0031097D">
        <w:rPr>
          <w:rFonts w:ascii="宋体" w:hAnsi="宋体"/>
          <w:color w:val="000000"/>
          <w:sz w:val="18"/>
          <w:szCs w:val="18"/>
        </w:rPr>
        <w:t>T</w:t>
      </w:r>
      <w:r w:rsidRPr="0031097D">
        <w:rPr>
          <w:rFonts w:ascii="宋体" w:hAnsi="宋体" w:hint="eastAsia"/>
          <w:color w:val="000000"/>
          <w:sz w:val="18"/>
          <w:szCs w:val="18"/>
        </w:rPr>
        <w:t xml:space="preserve">：Yes， </w:t>
      </w:r>
      <w:r w:rsidRPr="0031097D">
        <w:rPr>
          <w:rFonts w:ascii="宋体" w:hAnsi="宋体"/>
          <w:color w:val="000000"/>
          <w:sz w:val="18"/>
          <w:szCs w:val="18"/>
        </w:rPr>
        <w:t>I like travelling by plane because it</w:t>
      </w:r>
      <w:proofErr w:type="gramStart"/>
      <w:r w:rsidRPr="0031097D">
        <w:rPr>
          <w:rFonts w:ascii="宋体" w:hAnsi="宋体"/>
          <w:color w:val="000000"/>
          <w:sz w:val="18"/>
          <w:szCs w:val="18"/>
        </w:rPr>
        <w:t>’</w:t>
      </w:r>
      <w:proofErr w:type="gramEnd"/>
      <w:r w:rsidRPr="0031097D">
        <w:rPr>
          <w:rFonts w:ascii="宋体" w:hAnsi="宋体"/>
          <w:color w:val="000000"/>
          <w:sz w:val="18"/>
          <w:szCs w:val="18"/>
        </w:rPr>
        <w:t>s faster.</w:t>
      </w:r>
      <w:r w:rsidR="00730F01" w:rsidRPr="0031097D">
        <w:rPr>
          <w:rFonts w:ascii="宋体" w:hAnsi="宋体"/>
          <w:color w:val="000000"/>
          <w:sz w:val="18"/>
          <w:szCs w:val="18"/>
        </w:rPr>
        <w:t xml:space="preserve"> This is my plan. I want to know about your plan.</w:t>
      </w:r>
    </w:p>
    <w:p w:rsidR="0031097D" w:rsidRDefault="00730F01" w:rsidP="0031097D">
      <w:pPr>
        <w:rPr>
          <w:rFonts w:ascii="宋体" w:hAnsi="宋体" w:hint="eastAsia"/>
          <w:color w:val="000000"/>
          <w:sz w:val="18"/>
          <w:szCs w:val="18"/>
        </w:rPr>
      </w:pPr>
      <w:r w:rsidRPr="0031097D">
        <w:rPr>
          <w:rFonts w:ascii="宋体" w:hAnsi="宋体" w:hint="eastAsia"/>
          <w:color w:val="000000"/>
          <w:sz w:val="18"/>
          <w:szCs w:val="18"/>
        </w:rPr>
        <w:t>教师找一个同学示范。</w:t>
      </w:r>
    </w:p>
    <w:p w:rsidR="00D173FB" w:rsidRDefault="00D173FB" w:rsidP="0031097D">
      <w:pPr>
        <w:rPr>
          <w:rFonts w:ascii="宋体" w:hAnsi="宋体" w:hint="eastAsia"/>
          <w:color w:val="000000"/>
          <w:sz w:val="18"/>
          <w:szCs w:val="18"/>
        </w:rPr>
      </w:pPr>
      <w:r w:rsidRPr="0031097D">
        <w:rPr>
          <w:rFonts w:ascii="宋体" w:hAnsi="宋体"/>
          <w:noProof/>
          <w:color w:val="000000"/>
          <w:sz w:val="18"/>
          <w:szCs w:val="18"/>
        </w:rPr>
        <w:drawing>
          <wp:anchor distT="0" distB="0" distL="114300" distR="114300" simplePos="0" relativeHeight="251660288" behindDoc="0" locked="0" layoutInCell="1" allowOverlap="1" wp14:anchorId="0068F71C" wp14:editId="55DC999A">
            <wp:simplePos x="0" y="0"/>
            <wp:positionH relativeFrom="column">
              <wp:posOffset>1570990</wp:posOffset>
            </wp:positionH>
            <wp:positionV relativeFrom="paragraph">
              <wp:posOffset>38100</wp:posOffset>
            </wp:positionV>
            <wp:extent cx="2609850" cy="1956435"/>
            <wp:effectExtent l="0" t="0" r="0" b="571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09850" cy="1956435"/>
                    </a:xfrm>
                    <a:prstGeom prst="rect">
                      <a:avLst/>
                    </a:prstGeom>
                  </pic:spPr>
                </pic:pic>
              </a:graphicData>
            </a:graphic>
            <wp14:sizeRelH relativeFrom="margin">
              <wp14:pctWidth>0</wp14:pctWidth>
            </wp14:sizeRelH>
            <wp14:sizeRelV relativeFrom="margin">
              <wp14:pctHeight>0</wp14:pctHeight>
            </wp14:sizeRelV>
          </wp:anchor>
        </w:drawing>
      </w:r>
    </w:p>
    <w:p w:rsidR="00D173FB" w:rsidRDefault="00D173FB" w:rsidP="0031097D">
      <w:pPr>
        <w:rPr>
          <w:rFonts w:ascii="宋体" w:hAnsi="宋体" w:hint="eastAsia"/>
          <w:color w:val="000000"/>
          <w:sz w:val="18"/>
          <w:szCs w:val="18"/>
        </w:rPr>
      </w:pPr>
    </w:p>
    <w:p w:rsidR="00D173FB" w:rsidRDefault="00D173FB" w:rsidP="0031097D">
      <w:pPr>
        <w:rPr>
          <w:rFonts w:ascii="宋体" w:hAnsi="宋体" w:hint="eastAsia"/>
          <w:color w:val="000000"/>
          <w:sz w:val="18"/>
          <w:szCs w:val="18"/>
        </w:rPr>
      </w:pPr>
    </w:p>
    <w:p w:rsidR="00D173FB" w:rsidRDefault="00D173FB" w:rsidP="0031097D">
      <w:pPr>
        <w:rPr>
          <w:rFonts w:ascii="宋体" w:hAnsi="宋体" w:hint="eastAsia"/>
          <w:color w:val="000000"/>
          <w:sz w:val="18"/>
          <w:szCs w:val="18"/>
        </w:rPr>
      </w:pPr>
    </w:p>
    <w:p w:rsidR="00D173FB" w:rsidRDefault="00D173FB" w:rsidP="0031097D">
      <w:pPr>
        <w:rPr>
          <w:rFonts w:ascii="宋体" w:hAnsi="宋体" w:hint="eastAsia"/>
          <w:color w:val="000000"/>
          <w:sz w:val="18"/>
          <w:szCs w:val="18"/>
        </w:rPr>
      </w:pPr>
    </w:p>
    <w:p w:rsidR="00D173FB" w:rsidRDefault="00D173FB" w:rsidP="0031097D">
      <w:pPr>
        <w:rPr>
          <w:rFonts w:ascii="宋体" w:hAnsi="宋体" w:hint="eastAsia"/>
          <w:color w:val="000000"/>
          <w:sz w:val="18"/>
          <w:szCs w:val="18"/>
        </w:rPr>
      </w:pPr>
    </w:p>
    <w:p w:rsidR="00D173FB" w:rsidRDefault="00D173FB" w:rsidP="0031097D">
      <w:pPr>
        <w:rPr>
          <w:rFonts w:ascii="宋体" w:hAnsi="宋体" w:hint="eastAsia"/>
          <w:color w:val="000000"/>
          <w:sz w:val="18"/>
          <w:szCs w:val="18"/>
        </w:rPr>
      </w:pPr>
    </w:p>
    <w:p w:rsidR="00D173FB" w:rsidRDefault="00D173FB" w:rsidP="0031097D">
      <w:pPr>
        <w:rPr>
          <w:rFonts w:ascii="宋体" w:hAnsi="宋体" w:hint="eastAsia"/>
          <w:color w:val="000000"/>
          <w:sz w:val="18"/>
          <w:szCs w:val="18"/>
        </w:rPr>
      </w:pPr>
    </w:p>
    <w:p w:rsidR="00D173FB" w:rsidRDefault="00D173FB" w:rsidP="0031097D">
      <w:pPr>
        <w:rPr>
          <w:rFonts w:ascii="宋体" w:hAnsi="宋体" w:hint="eastAsia"/>
          <w:color w:val="000000"/>
          <w:sz w:val="18"/>
          <w:szCs w:val="18"/>
        </w:rPr>
      </w:pPr>
    </w:p>
    <w:p w:rsidR="00D173FB" w:rsidRDefault="00D173FB" w:rsidP="0031097D">
      <w:pPr>
        <w:rPr>
          <w:rFonts w:ascii="宋体" w:hAnsi="宋体" w:hint="eastAsia"/>
          <w:color w:val="000000"/>
          <w:sz w:val="18"/>
          <w:szCs w:val="18"/>
        </w:rPr>
      </w:pPr>
    </w:p>
    <w:p w:rsidR="00D173FB" w:rsidRDefault="00D173FB" w:rsidP="0031097D">
      <w:pPr>
        <w:rPr>
          <w:rFonts w:ascii="宋体" w:hAnsi="宋体"/>
          <w:color w:val="000000"/>
          <w:sz w:val="18"/>
          <w:szCs w:val="18"/>
        </w:rPr>
      </w:pPr>
    </w:p>
    <w:p w:rsidR="00730F01" w:rsidRPr="0031097D" w:rsidRDefault="00730F01" w:rsidP="0031097D">
      <w:pPr>
        <w:rPr>
          <w:rFonts w:ascii="宋体" w:hAnsi="宋体"/>
          <w:color w:val="000000"/>
          <w:sz w:val="18"/>
          <w:szCs w:val="18"/>
        </w:rPr>
      </w:pPr>
      <w:r w:rsidRPr="0031097D">
        <w:rPr>
          <w:rFonts w:ascii="宋体" w:hAnsi="宋体" w:hint="eastAsia"/>
          <w:color w:val="000000"/>
          <w:sz w:val="18"/>
          <w:szCs w:val="18"/>
        </w:rPr>
        <w:t>T：</w:t>
      </w:r>
      <w:r w:rsidRPr="0031097D">
        <w:rPr>
          <w:rFonts w:ascii="宋体" w:hAnsi="宋体"/>
          <w:color w:val="000000"/>
          <w:sz w:val="18"/>
          <w:szCs w:val="18"/>
        </w:rPr>
        <w:t>Jack, the</w:t>
      </w:r>
      <w:r w:rsidRPr="0031097D">
        <w:rPr>
          <w:rFonts w:ascii="宋体" w:hAnsi="宋体" w:hint="eastAsia"/>
          <w:color w:val="000000"/>
          <w:sz w:val="18"/>
          <w:szCs w:val="18"/>
        </w:rPr>
        <w:t xml:space="preserve"> summer holiday is coming, </w:t>
      </w:r>
      <w:r w:rsidRPr="0031097D">
        <w:rPr>
          <w:rFonts w:ascii="宋体" w:hAnsi="宋体"/>
          <w:color w:val="000000"/>
          <w:sz w:val="18"/>
          <w:szCs w:val="18"/>
        </w:rPr>
        <w:t>where are you going?</w:t>
      </w:r>
    </w:p>
    <w:p w:rsidR="00730F01" w:rsidRPr="0031097D" w:rsidRDefault="00730F01" w:rsidP="0031097D">
      <w:pPr>
        <w:rPr>
          <w:rFonts w:ascii="宋体" w:hAnsi="宋体"/>
          <w:color w:val="000000"/>
          <w:sz w:val="18"/>
          <w:szCs w:val="18"/>
        </w:rPr>
      </w:pPr>
      <w:r w:rsidRPr="0031097D">
        <w:rPr>
          <w:rFonts w:ascii="宋体" w:hAnsi="宋体" w:hint="eastAsia"/>
          <w:color w:val="000000"/>
          <w:sz w:val="18"/>
          <w:szCs w:val="18"/>
        </w:rPr>
        <w:t>Jack</w:t>
      </w:r>
      <w:r w:rsidRPr="0031097D">
        <w:rPr>
          <w:rFonts w:ascii="宋体" w:hAnsi="宋体"/>
          <w:color w:val="000000"/>
          <w:sz w:val="18"/>
          <w:szCs w:val="18"/>
        </w:rPr>
        <w:t>: I am going to Qingdao.</w:t>
      </w:r>
    </w:p>
    <w:p w:rsidR="00730F01" w:rsidRPr="0031097D" w:rsidRDefault="00730F01" w:rsidP="0031097D">
      <w:pPr>
        <w:rPr>
          <w:rFonts w:ascii="宋体" w:hAnsi="宋体"/>
          <w:color w:val="000000"/>
          <w:sz w:val="18"/>
          <w:szCs w:val="18"/>
        </w:rPr>
      </w:pPr>
      <w:r w:rsidRPr="0031097D">
        <w:rPr>
          <w:rFonts w:ascii="宋体" w:hAnsi="宋体"/>
          <w:color w:val="000000"/>
          <w:sz w:val="18"/>
          <w:szCs w:val="18"/>
        </w:rPr>
        <w:t>T: What will you do there?</w:t>
      </w:r>
    </w:p>
    <w:p w:rsidR="00730F01" w:rsidRPr="0031097D" w:rsidRDefault="00730F01" w:rsidP="0031097D">
      <w:pPr>
        <w:rPr>
          <w:rFonts w:ascii="宋体" w:hAnsi="宋体"/>
          <w:color w:val="000000"/>
          <w:sz w:val="18"/>
          <w:szCs w:val="18"/>
        </w:rPr>
      </w:pPr>
      <w:r w:rsidRPr="0031097D">
        <w:rPr>
          <w:rFonts w:ascii="宋体" w:hAnsi="宋体"/>
          <w:color w:val="000000"/>
          <w:sz w:val="18"/>
          <w:szCs w:val="18"/>
        </w:rPr>
        <w:t>Jack: I will go swimming.</w:t>
      </w:r>
    </w:p>
    <w:p w:rsidR="00730F01" w:rsidRPr="0031097D" w:rsidRDefault="00730F01" w:rsidP="0031097D">
      <w:pPr>
        <w:rPr>
          <w:rFonts w:ascii="宋体" w:hAnsi="宋体"/>
          <w:color w:val="000000"/>
          <w:sz w:val="18"/>
          <w:szCs w:val="18"/>
        </w:rPr>
      </w:pPr>
      <w:r w:rsidRPr="0031097D">
        <w:rPr>
          <w:rFonts w:ascii="宋体" w:hAnsi="宋体"/>
          <w:color w:val="000000"/>
          <w:sz w:val="18"/>
          <w:szCs w:val="18"/>
        </w:rPr>
        <w:t>T</w:t>
      </w:r>
      <w:r w:rsidR="0031097D" w:rsidRPr="0031097D">
        <w:rPr>
          <w:rFonts w:ascii="宋体" w:hAnsi="宋体"/>
          <w:color w:val="000000"/>
          <w:sz w:val="18"/>
          <w:szCs w:val="18"/>
        </w:rPr>
        <w:t>: How</w:t>
      </w:r>
      <w:r w:rsidRPr="0031097D">
        <w:rPr>
          <w:rFonts w:ascii="宋体" w:hAnsi="宋体"/>
          <w:color w:val="000000"/>
          <w:sz w:val="18"/>
          <w:szCs w:val="18"/>
        </w:rPr>
        <w:t xml:space="preserve"> will go there?</w:t>
      </w:r>
    </w:p>
    <w:p w:rsidR="00730F01" w:rsidRPr="0031097D" w:rsidRDefault="00730F01" w:rsidP="004D7EBC">
      <w:pPr>
        <w:rPr>
          <w:rFonts w:ascii="宋体" w:hAnsi="宋体"/>
          <w:color w:val="000000"/>
          <w:sz w:val="18"/>
          <w:szCs w:val="18"/>
        </w:rPr>
      </w:pPr>
      <w:r w:rsidRPr="0031097D">
        <w:rPr>
          <w:rFonts w:ascii="宋体" w:hAnsi="宋体"/>
          <w:color w:val="000000"/>
          <w:sz w:val="18"/>
          <w:szCs w:val="18"/>
        </w:rPr>
        <w:t>Jack: I will go there by bullet train.</w:t>
      </w:r>
    </w:p>
    <w:p w:rsidR="0042459A" w:rsidRPr="0031097D" w:rsidRDefault="00730F01" w:rsidP="004D7EBC">
      <w:pPr>
        <w:rPr>
          <w:rFonts w:ascii="宋体" w:hAnsi="宋体"/>
          <w:color w:val="000000"/>
          <w:sz w:val="18"/>
          <w:szCs w:val="18"/>
        </w:rPr>
      </w:pPr>
      <w:r w:rsidRPr="0031097D">
        <w:rPr>
          <w:rFonts w:ascii="宋体" w:hAnsi="宋体" w:hint="eastAsia"/>
          <w:color w:val="000000"/>
          <w:sz w:val="18"/>
          <w:szCs w:val="18"/>
        </w:rPr>
        <w:t xml:space="preserve"> </w:t>
      </w:r>
      <w:r w:rsidR="0042459A" w:rsidRPr="0031097D">
        <w:rPr>
          <w:rFonts w:ascii="宋体" w:hAnsi="宋体" w:hint="eastAsia"/>
          <w:color w:val="000000"/>
          <w:sz w:val="18"/>
          <w:szCs w:val="18"/>
        </w:rPr>
        <w:t xml:space="preserve">( </w:t>
      </w:r>
      <w:r w:rsidRPr="0031097D">
        <w:rPr>
          <w:rFonts w:ascii="宋体" w:hAnsi="宋体"/>
          <w:color w:val="000000"/>
          <w:sz w:val="18"/>
          <w:szCs w:val="18"/>
        </w:rPr>
        <w:t>示范后</w:t>
      </w:r>
      <w:r w:rsidRPr="0031097D">
        <w:rPr>
          <w:rFonts w:ascii="宋体" w:hAnsi="宋体" w:hint="eastAsia"/>
          <w:color w:val="000000"/>
          <w:sz w:val="18"/>
          <w:szCs w:val="18"/>
        </w:rPr>
        <w:t>，</w:t>
      </w:r>
      <w:r w:rsidR="0042459A" w:rsidRPr="0031097D">
        <w:rPr>
          <w:rFonts w:ascii="宋体" w:hAnsi="宋体" w:hint="eastAsia"/>
          <w:color w:val="000000"/>
          <w:sz w:val="18"/>
          <w:szCs w:val="18"/>
        </w:rPr>
        <w:t>学生俩俩之间对进行</w:t>
      </w:r>
      <w:r w:rsidR="0031097D" w:rsidRPr="0031097D">
        <w:rPr>
          <w:rFonts w:ascii="宋体" w:hAnsi="宋体" w:hint="eastAsia"/>
          <w:color w:val="000000"/>
          <w:sz w:val="18"/>
          <w:szCs w:val="18"/>
        </w:rPr>
        <w:t>询问)</w:t>
      </w:r>
    </w:p>
    <w:p w:rsidR="0042459A" w:rsidRPr="0031097D" w:rsidRDefault="0031097D" w:rsidP="004D7EBC">
      <w:pPr>
        <w:rPr>
          <w:rFonts w:ascii="Tahoma" w:hAnsi="Tahoma" w:cs="Tahoma"/>
          <w:color w:val="000000"/>
          <w:sz w:val="18"/>
          <w:szCs w:val="18"/>
        </w:rPr>
      </w:pPr>
      <w:r w:rsidRPr="0042459A">
        <w:rPr>
          <w:rFonts w:ascii="Tahoma" w:hAnsi="Tahoma" w:cs="Tahoma" w:hint="eastAsia"/>
          <w:color w:val="000000"/>
          <w:sz w:val="18"/>
          <w:szCs w:val="18"/>
        </w:rPr>
        <w:t>『设计意图』</w:t>
      </w:r>
      <w:r>
        <w:rPr>
          <w:rFonts w:ascii="Tahoma" w:hAnsi="Tahoma" w:cs="Tahoma"/>
          <w:color w:val="000000"/>
          <w:sz w:val="18"/>
          <w:szCs w:val="18"/>
        </w:rPr>
        <w:t>教师的假期旅行计划图片</w:t>
      </w:r>
      <w:r>
        <w:rPr>
          <w:rFonts w:ascii="Tahoma" w:hAnsi="Tahoma" w:cs="Tahoma" w:hint="eastAsia"/>
          <w:color w:val="000000"/>
          <w:sz w:val="18"/>
          <w:szCs w:val="18"/>
        </w:rPr>
        <w:t>，</w:t>
      </w:r>
      <w:r>
        <w:rPr>
          <w:rFonts w:ascii="Tahoma" w:hAnsi="Tahoma" w:cs="Tahoma"/>
          <w:color w:val="000000"/>
          <w:sz w:val="18"/>
          <w:szCs w:val="18"/>
        </w:rPr>
        <w:t>学生的注意力完全被新颖的画面吸引</w:t>
      </w:r>
      <w:r>
        <w:rPr>
          <w:rFonts w:ascii="Tahoma" w:hAnsi="Tahoma" w:cs="Tahoma" w:hint="eastAsia"/>
          <w:color w:val="000000"/>
          <w:sz w:val="18"/>
          <w:szCs w:val="18"/>
        </w:rPr>
        <w:t>，从而</w:t>
      </w:r>
      <w:r>
        <w:rPr>
          <w:rFonts w:ascii="Tahoma" w:hAnsi="Tahoma" w:cs="Tahoma"/>
          <w:color w:val="000000"/>
          <w:sz w:val="18"/>
          <w:szCs w:val="18"/>
        </w:rPr>
        <w:t>促使学生积极主动的思考</w:t>
      </w:r>
      <w:r>
        <w:rPr>
          <w:rFonts w:ascii="Tahoma" w:hAnsi="Tahoma" w:cs="Tahoma" w:hint="eastAsia"/>
          <w:color w:val="000000"/>
          <w:sz w:val="18"/>
          <w:szCs w:val="18"/>
        </w:rPr>
        <w:t>，</w:t>
      </w:r>
      <w:r>
        <w:rPr>
          <w:rFonts w:ascii="Tahoma" w:hAnsi="Tahoma" w:cs="Tahoma"/>
          <w:color w:val="000000"/>
          <w:sz w:val="18"/>
          <w:szCs w:val="18"/>
        </w:rPr>
        <w:t>并激发学生假期要去旅游的热情</w:t>
      </w:r>
      <w:r>
        <w:rPr>
          <w:rFonts w:ascii="Tahoma" w:hAnsi="Tahoma" w:cs="Tahoma" w:hint="eastAsia"/>
          <w:color w:val="000000"/>
          <w:sz w:val="18"/>
          <w:szCs w:val="18"/>
        </w:rPr>
        <w:t>，</w:t>
      </w:r>
      <w:r>
        <w:rPr>
          <w:rFonts w:ascii="Tahoma" w:hAnsi="Tahoma" w:cs="Tahoma"/>
          <w:color w:val="000000"/>
          <w:sz w:val="18"/>
          <w:szCs w:val="18"/>
        </w:rPr>
        <w:t>在同学间相互询问假期的安排</w:t>
      </w:r>
      <w:r>
        <w:rPr>
          <w:rFonts w:ascii="Tahoma" w:hAnsi="Tahoma" w:cs="Tahoma" w:hint="eastAsia"/>
          <w:color w:val="000000"/>
          <w:sz w:val="18"/>
          <w:szCs w:val="18"/>
        </w:rPr>
        <w:t>。</w:t>
      </w:r>
      <w:r w:rsidR="004D7EBC">
        <w:rPr>
          <w:rFonts w:ascii="Tahoma" w:hAnsi="Tahoma" w:cs="Tahoma" w:hint="eastAsia"/>
          <w:color w:val="000000"/>
          <w:sz w:val="18"/>
          <w:szCs w:val="18"/>
        </w:rPr>
        <w:t>这不仅</w:t>
      </w:r>
      <w:r w:rsidR="009E1AE8">
        <w:rPr>
          <w:rFonts w:ascii="Tahoma" w:hAnsi="Tahoma" w:cs="Tahoma" w:hint="eastAsia"/>
          <w:color w:val="000000"/>
          <w:sz w:val="18"/>
          <w:szCs w:val="18"/>
        </w:rPr>
        <w:t>唤起</w:t>
      </w:r>
      <w:r w:rsidR="009E1AE8">
        <w:rPr>
          <w:rFonts w:ascii="Tahoma" w:hAnsi="Tahoma" w:cs="Tahoma"/>
          <w:color w:val="000000"/>
          <w:sz w:val="18"/>
          <w:szCs w:val="18"/>
        </w:rPr>
        <w:t>学生们已学的</w:t>
      </w:r>
      <w:r w:rsidR="004D7EBC">
        <w:rPr>
          <w:rFonts w:ascii="Tahoma" w:hAnsi="Tahoma" w:cs="Tahoma"/>
          <w:color w:val="000000"/>
          <w:sz w:val="18"/>
          <w:szCs w:val="18"/>
        </w:rPr>
        <w:t>旧知</w:t>
      </w:r>
      <w:r w:rsidR="004D7EBC">
        <w:rPr>
          <w:rFonts w:ascii="Tahoma" w:hAnsi="Tahoma" w:cs="Tahoma" w:hint="eastAsia"/>
          <w:color w:val="000000"/>
          <w:sz w:val="18"/>
          <w:szCs w:val="18"/>
        </w:rPr>
        <w:t>，</w:t>
      </w:r>
      <w:r w:rsidR="009E1AE8">
        <w:rPr>
          <w:rFonts w:ascii="Tahoma" w:hAnsi="Tahoma" w:cs="Tahoma" w:hint="eastAsia"/>
          <w:color w:val="000000"/>
          <w:sz w:val="18"/>
          <w:szCs w:val="18"/>
        </w:rPr>
        <w:t>检测学生学习过的内容，而且还为本节课的口语交际和下一个环节的引入做好了铺垫。</w:t>
      </w:r>
      <w:r w:rsidR="0042459A" w:rsidRPr="0042459A">
        <w:rPr>
          <w:rFonts w:ascii="宋体" w:hAnsi="宋体" w:hint="eastAsia"/>
          <w:color w:val="000000"/>
          <w:szCs w:val="21"/>
        </w:rPr>
        <w:t xml:space="preserve"> </w:t>
      </w:r>
    </w:p>
    <w:p w:rsidR="0031097D" w:rsidRPr="00A72A47" w:rsidRDefault="009E1AE8" w:rsidP="00A72A47">
      <w:pPr>
        <w:rPr>
          <w:rFonts w:ascii="宋体" w:hAnsi="宋体"/>
          <w:color w:val="000000"/>
          <w:sz w:val="18"/>
          <w:szCs w:val="18"/>
        </w:rPr>
      </w:pPr>
      <w:r w:rsidRPr="00A72A47">
        <w:rPr>
          <w:rFonts w:ascii="宋体" w:hAnsi="宋体" w:hint="eastAsia"/>
          <w:color w:val="000000"/>
          <w:sz w:val="18"/>
          <w:szCs w:val="18"/>
        </w:rPr>
        <w:t>Step</w:t>
      </w:r>
      <w:r w:rsidRPr="00A72A47">
        <w:rPr>
          <w:rFonts w:ascii="宋体" w:hAnsi="宋体"/>
          <w:color w:val="000000"/>
          <w:sz w:val="18"/>
          <w:szCs w:val="18"/>
        </w:rPr>
        <w:t xml:space="preserve"> 3 Presentation</w:t>
      </w:r>
    </w:p>
    <w:p w:rsidR="0031097D" w:rsidRPr="00A72A47" w:rsidRDefault="0031097D" w:rsidP="00A72A47">
      <w:pPr>
        <w:rPr>
          <w:rFonts w:ascii="宋体" w:hAnsi="宋体"/>
          <w:color w:val="000000"/>
          <w:sz w:val="18"/>
          <w:szCs w:val="18"/>
        </w:rPr>
      </w:pPr>
      <w:r w:rsidRPr="00A72A47">
        <w:rPr>
          <w:rFonts w:ascii="宋体" w:hAnsi="宋体" w:hint="eastAsia"/>
          <w:color w:val="000000"/>
          <w:sz w:val="18"/>
          <w:szCs w:val="18"/>
        </w:rPr>
        <w:t>教师为学生创造模拟真实的语言环境，</w:t>
      </w:r>
      <w:proofErr w:type="gramStart"/>
      <w:r w:rsidRPr="00A72A47">
        <w:rPr>
          <w:rFonts w:ascii="宋体" w:hAnsi="宋体" w:hint="eastAsia"/>
          <w:color w:val="000000"/>
          <w:sz w:val="18"/>
          <w:szCs w:val="18"/>
        </w:rPr>
        <w:t>引授新知</w:t>
      </w:r>
      <w:proofErr w:type="gramEnd"/>
      <w:r w:rsidRPr="00A72A47">
        <w:rPr>
          <w:rFonts w:ascii="宋体" w:hAnsi="宋体" w:hint="eastAsia"/>
          <w:color w:val="000000"/>
          <w:sz w:val="18"/>
          <w:szCs w:val="18"/>
        </w:rPr>
        <w:t xml:space="preserve">。 </w:t>
      </w:r>
    </w:p>
    <w:p w:rsidR="00A72A47" w:rsidRPr="00A72A47" w:rsidRDefault="0031097D" w:rsidP="00A72A47">
      <w:pPr>
        <w:rPr>
          <w:rFonts w:ascii="宋体" w:hAnsi="宋体"/>
          <w:color w:val="000000"/>
          <w:sz w:val="18"/>
          <w:szCs w:val="18"/>
        </w:rPr>
      </w:pPr>
      <w:r w:rsidRPr="00A72A47">
        <w:rPr>
          <w:rFonts w:ascii="宋体" w:hAnsi="宋体" w:hint="eastAsia"/>
          <w:color w:val="000000"/>
          <w:sz w:val="18"/>
          <w:szCs w:val="18"/>
        </w:rPr>
        <w:t>T：</w:t>
      </w:r>
      <w:r w:rsidR="00A72A47" w:rsidRPr="00A72A47">
        <w:rPr>
          <w:rFonts w:ascii="宋体" w:hAnsi="宋体" w:hint="eastAsia"/>
          <w:color w:val="000000"/>
          <w:sz w:val="18"/>
          <w:szCs w:val="18"/>
        </w:rPr>
        <w:t>Where</w:t>
      </w:r>
      <w:r w:rsidR="00A72A47" w:rsidRPr="00A72A47">
        <w:rPr>
          <w:rFonts w:ascii="宋体" w:hAnsi="宋体"/>
          <w:color w:val="000000"/>
          <w:sz w:val="18"/>
          <w:szCs w:val="18"/>
        </w:rPr>
        <w:t xml:space="preserve"> will </w:t>
      </w:r>
      <w:proofErr w:type="spellStart"/>
      <w:r w:rsidR="00A72A47" w:rsidRPr="00A72A47">
        <w:rPr>
          <w:rFonts w:ascii="宋体" w:hAnsi="宋体"/>
          <w:color w:val="000000"/>
          <w:sz w:val="18"/>
          <w:szCs w:val="18"/>
        </w:rPr>
        <w:t>Yangyang</w:t>
      </w:r>
      <w:proofErr w:type="spellEnd"/>
      <w:r w:rsidR="00A72A47" w:rsidRPr="00A72A47">
        <w:rPr>
          <w:rFonts w:ascii="宋体" w:hAnsi="宋体"/>
          <w:color w:val="000000"/>
          <w:sz w:val="18"/>
          <w:szCs w:val="18"/>
        </w:rPr>
        <w:t xml:space="preserve"> and Sara go this summer holiday</w:t>
      </w:r>
      <w:r w:rsidR="00A72A47" w:rsidRPr="00A72A47">
        <w:rPr>
          <w:rFonts w:ascii="宋体" w:hAnsi="宋体" w:hint="eastAsia"/>
          <w:color w:val="000000"/>
          <w:sz w:val="18"/>
          <w:szCs w:val="18"/>
        </w:rPr>
        <w:t>？</w:t>
      </w:r>
    </w:p>
    <w:p w:rsidR="00A72A47" w:rsidRDefault="00A72A47" w:rsidP="00A72A47">
      <w:pPr>
        <w:spacing w:line="440" w:lineRule="exact"/>
        <w:rPr>
          <w:rFonts w:ascii="宋体" w:hAnsi="宋体"/>
          <w:color w:val="000000"/>
          <w:szCs w:val="21"/>
        </w:rPr>
      </w:pPr>
      <w:r w:rsidRPr="00A72A47">
        <w:rPr>
          <w:rFonts w:ascii="宋体" w:hAnsi="宋体"/>
          <w:noProof/>
          <w:color w:val="000000"/>
          <w:szCs w:val="21"/>
        </w:rPr>
        <w:drawing>
          <wp:anchor distT="0" distB="0" distL="114300" distR="114300" simplePos="0" relativeHeight="251661312" behindDoc="0" locked="0" layoutInCell="1" allowOverlap="1" wp14:anchorId="0132BE4C" wp14:editId="12BB087C">
            <wp:simplePos x="0" y="0"/>
            <wp:positionH relativeFrom="margin">
              <wp:posOffset>1466215</wp:posOffset>
            </wp:positionH>
            <wp:positionV relativeFrom="paragraph">
              <wp:posOffset>157480</wp:posOffset>
            </wp:positionV>
            <wp:extent cx="2343150" cy="1757045"/>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343150" cy="1757045"/>
                    </a:xfrm>
                    <a:prstGeom prst="rect">
                      <a:avLst/>
                    </a:prstGeom>
                  </pic:spPr>
                </pic:pic>
              </a:graphicData>
            </a:graphic>
            <wp14:sizeRelH relativeFrom="margin">
              <wp14:pctWidth>0</wp14:pctWidth>
            </wp14:sizeRelH>
            <wp14:sizeRelV relativeFrom="margin">
              <wp14:pctHeight>0</wp14:pctHeight>
            </wp14:sizeRelV>
          </wp:anchor>
        </w:drawing>
      </w:r>
    </w:p>
    <w:p w:rsidR="00A72A47" w:rsidRDefault="00A72A47" w:rsidP="00A72A47">
      <w:pPr>
        <w:spacing w:line="440" w:lineRule="exact"/>
        <w:rPr>
          <w:rFonts w:ascii="宋体" w:hAnsi="宋体"/>
          <w:color w:val="000000"/>
          <w:szCs w:val="21"/>
        </w:rPr>
      </w:pPr>
    </w:p>
    <w:p w:rsidR="00A72A47" w:rsidRDefault="00A72A47" w:rsidP="00A72A47">
      <w:pPr>
        <w:spacing w:line="440" w:lineRule="exact"/>
        <w:rPr>
          <w:rFonts w:ascii="宋体" w:hAnsi="宋体"/>
          <w:color w:val="000000"/>
          <w:szCs w:val="21"/>
        </w:rPr>
      </w:pPr>
    </w:p>
    <w:p w:rsidR="00A72A47" w:rsidRDefault="00A72A47" w:rsidP="00A72A47">
      <w:pPr>
        <w:spacing w:line="440" w:lineRule="exact"/>
        <w:rPr>
          <w:rFonts w:ascii="宋体" w:hAnsi="宋体"/>
          <w:color w:val="000000"/>
          <w:szCs w:val="21"/>
        </w:rPr>
      </w:pPr>
    </w:p>
    <w:p w:rsidR="00A72A47" w:rsidRDefault="00A72A47" w:rsidP="00A72A47">
      <w:pPr>
        <w:spacing w:line="440" w:lineRule="exact"/>
        <w:rPr>
          <w:rFonts w:ascii="宋体" w:hAnsi="宋体"/>
          <w:color w:val="000000"/>
          <w:szCs w:val="21"/>
        </w:rPr>
      </w:pPr>
    </w:p>
    <w:p w:rsidR="00A72A47" w:rsidRDefault="00A72A47" w:rsidP="00A72A47">
      <w:pPr>
        <w:spacing w:line="440" w:lineRule="exact"/>
        <w:rPr>
          <w:rFonts w:ascii="宋体" w:hAnsi="宋体"/>
          <w:color w:val="000000"/>
          <w:szCs w:val="21"/>
        </w:rPr>
      </w:pPr>
    </w:p>
    <w:p w:rsidR="00A72A47" w:rsidRDefault="00A72A47" w:rsidP="00A72A47">
      <w:pPr>
        <w:spacing w:line="440" w:lineRule="exact"/>
        <w:rPr>
          <w:rFonts w:ascii="宋体" w:hAnsi="宋体"/>
          <w:color w:val="000000"/>
          <w:szCs w:val="21"/>
        </w:rPr>
      </w:pPr>
    </w:p>
    <w:p w:rsidR="00A72A47" w:rsidRPr="006F23CA" w:rsidRDefault="0074577A" w:rsidP="006F23CA">
      <w:pPr>
        <w:rPr>
          <w:rFonts w:ascii="宋体" w:hAnsi="宋体"/>
          <w:color w:val="000000"/>
          <w:sz w:val="18"/>
          <w:szCs w:val="18"/>
        </w:rPr>
      </w:pPr>
      <w:r w:rsidRPr="006F23CA">
        <w:rPr>
          <w:rFonts w:ascii="宋体" w:hAnsi="宋体"/>
          <w:color w:val="000000"/>
          <w:sz w:val="18"/>
          <w:szCs w:val="18"/>
        </w:rPr>
        <w:t>让学生看图</w:t>
      </w:r>
      <w:r w:rsidRPr="006F23CA">
        <w:rPr>
          <w:rFonts w:ascii="宋体" w:hAnsi="宋体" w:hint="eastAsia"/>
          <w:color w:val="000000"/>
          <w:sz w:val="18"/>
          <w:szCs w:val="18"/>
        </w:rPr>
        <w:t>片，</w:t>
      </w:r>
      <w:r w:rsidRPr="006F23CA">
        <w:rPr>
          <w:rFonts w:ascii="宋体" w:hAnsi="宋体"/>
          <w:color w:val="000000"/>
          <w:sz w:val="18"/>
          <w:szCs w:val="18"/>
        </w:rPr>
        <w:t>引出本课主人公</w:t>
      </w:r>
      <w:r w:rsidRPr="006F23CA">
        <w:rPr>
          <w:rFonts w:ascii="宋体" w:hAnsi="宋体" w:hint="eastAsia"/>
          <w:color w:val="000000"/>
          <w:sz w:val="18"/>
          <w:szCs w:val="18"/>
        </w:rPr>
        <w:t>，引发</w:t>
      </w:r>
      <w:r w:rsidR="00A72A47" w:rsidRPr="006F23CA">
        <w:rPr>
          <w:rFonts w:ascii="宋体" w:hAnsi="宋体"/>
          <w:color w:val="000000"/>
          <w:sz w:val="18"/>
          <w:szCs w:val="18"/>
        </w:rPr>
        <w:t>发散思维</w:t>
      </w:r>
      <w:r w:rsidR="00A72A47" w:rsidRPr="006F23CA">
        <w:rPr>
          <w:rFonts w:ascii="宋体" w:hAnsi="宋体" w:hint="eastAsia"/>
          <w:color w:val="000000"/>
          <w:sz w:val="18"/>
          <w:szCs w:val="18"/>
        </w:rPr>
        <w:t>，</w:t>
      </w:r>
      <w:r w:rsidRPr="006F23CA">
        <w:rPr>
          <w:rFonts w:ascii="宋体" w:hAnsi="宋体" w:hint="eastAsia"/>
          <w:color w:val="000000"/>
          <w:sz w:val="18"/>
          <w:szCs w:val="18"/>
        </w:rPr>
        <w:t>让学生</w:t>
      </w:r>
      <w:r w:rsidR="00A72A47" w:rsidRPr="006F23CA">
        <w:rPr>
          <w:rFonts w:ascii="宋体" w:hAnsi="宋体"/>
          <w:color w:val="000000"/>
          <w:sz w:val="18"/>
          <w:szCs w:val="18"/>
        </w:rPr>
        <w:t>询问一些他们想知道的事情</w:t>
      </w:r>
      <w:r w:rsidR="00A72A47" w:rsidRPr="006F23CA">
        <w:rPr>
          <w:rFonts w:ascii="宋体" w:hAnsi="宋体" w:hint="eastAsia"/>
          <w:color w:val="000000"/>
          <w:sz w:val="18"/>
          <w:szCs w:val="18"/>
        </w:rPr>
        <w:t>。</w:t>
      </w:r>
    </w:p>
    <w:p w:rsidR="00A72A47" w:rsidRPr="006F23CA" w:rsidRDefault="00A72A47" w:rsidP="006F23CA">
      <w:pPr>
        <w:rPr>
          <w:rFonts w:ascii="宋体" w:hAnsi="宋体"/>
          <w:color w:val="000000"/>
          <w:sz w:val="18"/>
          <w:szCs w:val="18"/>
        </w:rPr>
      </w:pPr>
      <w:r w:rsidRPr="006F23CA">
        <w:rPr>
          <w:rFonts w:ascii="宋体" w:hAnsi="宋体" w:hint="eastAsia"/>
          <w:color w:val="000000"/>
          <w:sz w:val="18"/>
          <w:szCs w:val="18"/>
        </w:rPr>
        <w:t>S1： What</w:t>
      </w:r>
      <w:r w:rsidRPr="006F23CA">
        <w:rPr>
          <w:rFonts w:ascii="宋体" w:hAnsi="宋体"/>
          <w:color w:val="000000"/>
          <w:sz w:val="18"/>
          <w:szCs w:val="18"/>
        </w:rPr>
        <w:t xml:space="preserve"> are they doing</w:t>
      </w:r>
      <w:r w:rsidRPr="006F23CA">
        <w:rPr>
          <w:rFonts w:ascii="宋体" w:hAnsi="宋体" w:hint="eastAsia"/>
          <w:color w:val="000000"/>
          <w:sz w:val="18"/>
          <w:szCs w:val="18"/>
        </w:rPr>
        <w:t>？</w:t>
      </w:r>
    </w:p>
    <w:p w:rsidR="00A72A47" w:rsidRPr="006F23CA" w:rsidRDefault="00A72A47" w:rsidP="006F23CA">
      <w:pPr>
        <w:rPr>
          <w:rFonts w:ascii="宋体" w:hAnsi="宋体"/>
          <w:color w:val="000000"/>
          <w:sz w:val="18"/>
          <w:szCs w:val="18"/>
        </w:rPr>
      </w:pPr>
      <w:r w:rsidRPr="006F23CA">
        <w:rPr>
          <w:rFonts w:ascii="宋体" w:hAnsi="宋体" w:hint="eastAsia"/>
          <w:color w:val="000000"/>
          <w:sz w:val="18"/>
          <w:szCs w:val="18"/>
        </w:rPr>
        <w:t>S2：They</w:t>
      </w:r>
      <w:r w:rsidRPr="006F23CA">
        <w:rPr>
          <w:rFonts w:ascii="宋体" w:hAnsi="宋体"/>
          <w:color w:val="000000"/>
          <w:sz w:val="18"/>
          <w:szCs w:val="18"/>
        </w:rPr>
        <w:t xml:space="preserve"> are swimming</w:t>
      </w:r>
      <w:r w:rsidRPr="006F23CA">
        <w:rPr>
          <w:rFonts w:ascii="宋体" w:hAnsi="宋体" w:hint="eastAsia"/>
          <w:color w:val="000000"/>
          <w:sz w:val="18"/>
          <w:szCs w:val="18"/>
        </w:rPr>
        <w:t>.</w:t>
      </w:r>
    </w:p>
    <w:p w:rsidR="0074577A" w:rsidRPr="006F23CA" w:rsidRDefault="00A72A47" w:rsidP="006F23CA">
      <w:pPr>
        <w:rPr>
          <w:rFonts w:ascii="宋体" w:hAnsi="宋体" w:hint="eastAsia"/>
          <w:color w:val="000000"/>
          <w:sz w:val="18"/>
          <w:szCs w:val="18"/>
        </w:rPr>
      </w:pPr>
      <w:r w:rsidRPr="006F23CA">
        <w:rPr>
          <w:rFonts w:ascii="宋体" w:hAnsi="宋体"/>
          <w:color w:val="000000"/>
          <w:sz w:val="18"/>
          <w:szCs w:val="18"/>
        </w:rPr>
        <w:t>S3</w:t>
      </w:r>
      <w:proofErr w:type="gramStart"/>
      <w:r w:rsidRPr="006F23CA">
        <w:rPr>
          <w:rFonts w:ascii="宋体" w:hAnsi="宋体"/>
          <w:color w:val="000000"/>
          <w:sz w:val="18"/>
          <w:szCs w:val="18"/>
        </w:rPr>
        <w:t>:What</w:t>
      </w:r>
      <w:proofErr w:type="gramEnd"/>
      <w:r w:rsidRPr="006F23CA">
        <w:rPr>
          <w:rFonts w:ascii="宋体" w:hAnsi="宋体"/>
          <w:color w:val="000000"/>
          <w:sz w:val="18"/>
          <w:szCs w:val="18"/>
        </w:rPr>
        <w:t xml:space="preserve"> are they talking about?</w:t>
      </w:r>
      <w:r w:rsidR="0074577A" w:rsidRPr="006F23CA">
        <w:rPr>
          <w:rFonts w:ascii="宋体" w:hAnsi="宋体"/>
          <w:color w:val="000000"/>
          <w:sz w:val="18"/>
          <w:szCs w:val="18"/>
        </w:rPr>
        <w:t xml:space="preserve"> </w:t>
      </w:r>
    </w:p>
    <w:p w:rsidR="0031097D" w:rsidRPr="006F23CA" w:rsidRDefault="0074577A" w:rsidP="006F23CA">
      <w:pPr>
        <w:rPr>
          <w:rFonts w:ascii="宋体" w:hAnsi="宋体"/>
          <w:color w:val="000000"/>
          <w:sz w:val="18"/>
          <w:szCs w:val="18"/>
        </w:rPr>
      </w:pPr>
      <w:r w:rsidRPr="006F23CA">
        <w:rPr>
          <w:rFonts w:ascii="宋体" w:hAnsi="宋体" w:hint="eastAsia"/>
          <w:color w:val="000000"/>
          <w:sz w:val="18"/>
          <w:szCs w:val="18"/>
        </w:rPr>
        <w:t>T:</w:t>
      </w:r>
      <w:r w:rsidR="0031097D" w:rsidRPr="006F23CA">
        <w:rPr>
          <w:rFonts w:ascii="宋体" w:hAnsi="宋体" w:hint="eastAsia"/>
          <w:color w:val="000000"/>
          <w:sz w:val="18"/>
          <w:szCs w:val="18"/>
        </w:rPr>
        <w:t>0K．</w:t>
      </w:r>
      <w:r w:rsidRPr="006F23CA">
        <w:rPr>
          <w:rFonts w:ascii="宋体" w:hAnsi="宋体" w:hint="eastAsia"/>
          <w:color w:val="000000"/>
          <w:sz w:val="18"/>
          <w:szCs w:val="18"/>
        </w:rPr>
        <w:t>Now let</w:t>
      </w:r>
      <w:r w:rsidRPr="006F23CA">
        <w:rPr>
          <w:rFonts w:ascii="宋体" w:hAnsi="宋体"/>
          <w:color w:val="000000"/>
          <w:sz w:val="18"/>
          <w:szCs w:val="18"/>
        </w:rPr>
        <w:t>’</w:t>
      </w:r>
      <w:r w:rsidRPr="006F23CA">
        <w:rPr>
          <w:rFonts w:ascii="宋体" w:hAnsi="宋体" w:hint="eastAsia"/>
          <w:color w:val="000000"/>
          <w:sz w:val="18"/>
          <w:szCs w:val="18"/>
        </w:rPr>
        <w:t xml:space="preserve">s watch </w:t>
      </w:r>
      <w:r w:rsidRPr="006F23CA">
        <w:rPr>
          <w:rFonts w:ascii="宋体" w:hAnsi="宋体"/>
          <w:color w:val="000000"/>
          <w:sz w:val="18"/>
          <w:szCs w:val="18"/>
        </w:rPr>
        <w:t>and</w:t>
      </w:r>
      <w:r w:rsidRPr="006F23CA">
        <w:rPr>
          <w:rFonts w:ascii="宋体" w:hAnsi="宋体" w:hint="eastAsia"/>
          <w:color w:val="000000"/>
          <w:sz w:val="18"/>
          <w:szCs w:val="18"/>
        </w:rPr>
        <w:t xml:space="preserve"> listen to </w:t>
      </w:r>
      <w:r w:rsidRPr="006F23CA">
        <w:rPr>
          <w:rFonts w:ascii="宋体" w:hAnsi="宋体"/>
          <w:color w:val="000000"/>
          <w:sz w:val="18"/>
          <w:szCs w:val="18"/>
        </w:rPr>
        <w:t>the</w:t>
      </w:r>
      <w:r w:rsidRPr="006F23CA">
        <w:rPr>
          <w:rFonts w:ascii="宋体" w:hAnsi="宋体" w:hint="eastAsia"/>
          <w:color w:val="000000"/>
          <w:sz w:val="18"/>
          <w:szCs w:val="18"/>
        </w:rPr>
        <w:t xml:space="preserve"> dialogue to find the answer.</w:t>
      </w:r>
      <w:r w:rsidR="0031097D" w:rsidRPr="006F23CA">
        <w:rPr>
          <w:rFonts w:ascii="宋体" w:hAnsi="宋体" w:hint="eastAsia"/>
          <w:color w:val="000000"/>
          <w:sz w:val="18"/>
          <w:szCs w:val="18"/>
        </w:rPr>
        <w:t xml:space="preserve"> </w:t>
      </w:r>
    </w:p>
    <w:p w:rsidR="0031097D" w:rsidRPr="006F23CA" w:rsidRDefault="0031097D" w:rsidP="006F23CA">
      <w:pPr>
        <w:rPr>
          <w:rFonts w:ascii="宋体" w:hAnsi="宋体"/>
          <w:color w:val="000000"/>
          <w:sz w:val="18"/>
          <w:szCs w:val="18"/>
        </w:rPr>
      </w:pPr>
      <w:r w:rsidRPr="006F23CA">
        <w:rPr>
          <w:rFonts w:ascii="宋体" w:hAnsi="宋体" w:hint="eastAsia"/>
          <w:color w:val="000000"/>
          <w:sz w:val="18"/>
          <w:szCs w:val="18"/>
        </w:rPr>
        <w:t>( 播放</w:t>
      </w:r>
      <w:r w:rsidR="0074577A" w:rsidRPr="006F23CA">
        <w:rPr>
          <w:rFonts w:ascii="宋体" w:hAnsi="宋体" w:hint="eastAsia"/>
          <w:color w:val="000000"/>
          <w:sz w:val="18"/>
          <w:szCs w:val="18"/>
        </w:rPr>
        <w:t>课件)</w:t>
      </w:r>
      <w:r w:rsidRPr="006F23CA">
        <w:rPr>
          <w:rFonts w:ascii="宋体" w:hAnsi="宋体" w:hint="eastAsia"/>
          <w:color w:val="000000"/>
          <w:sz w:val="18"/>
          <w:szCs w:val="18"/>
        </w:rPr>
        <w:t xml:space="preserve"> </w:t>
      </w:r>
      <w:r w:rsidR="0074577A" w:rsidRPr="006F23CA">
        <w:rPr>
          <w:rFonts w:ascii="宋体" w:hAnsi="宋体" w:hint="eastAsia"/>
          <w:color w:val="000000"/>
          <w:sz w:val="18"/>
          <w:szCs w:val="18"/>
        </w:rPr>
        <w:t xml:space="preserve"> </w:t>
      </w:r>
    </w:p>
    <w:p w:rsidR="0031097D" w:rsidRPr="006F23CA" w:rsidRDefault="0074577A" w:rsidP="006F23CA">
      <w:pPr>
        <w:rPr>
          <w:rFonts w:ascii="MS Mincho" w:hAnsi="MS Mincho" w:cs="MS Mincho" w:hint="eastAsia"/>
          <w:color w:val="000000"/>
          <w:sz w:val="18"/>
          <w:szCs w:val="18"/>
        </w:rPr>
      </w:pPr>
      <w:r w:rsidRPr="006F23CA">
        <w:rPr>
          <w:rFonts w:ascii="MS Mincho" w:hAnsi="MS Mincho" w:cs="MS Mincho" w:hint="eastAsia"/>
          <w:color w:val="000000"/>
          <w:sz w:val="18"/>
          <w:szCs w:val="18"/>
        </w:rPr>
        <w:lastRenderedPageBreak/>
        <w:t>T</w:t>
      </w:r>
      <w:r w:rsidRPr="006F23CA">
        <w:rPr>
          <w:rFonts w:ascii="MS Mincho" w:hAnsi="MS Mincho" w:cs="MS Mincho" w:hint="eastAsia"/>
          <w:color w:val="000000"/>
          <w:sz w:val="18"/>
          <w:szCs w:val="18"/>
        </w:rPr>
        <w:t>：</w:t>
      </w:r>
      <w:r w:rsidRPr="006F23CA">
        <w:rPr>
          <w:rFonts w:ascii="MS Mincho" w:hAnsi="MS Mincho" w:cs="MS Mincho" w:hint="eastAsia"/>
          <w:color w:val="000000"/>
          <w:sz w:val="18"/>
          <w:szCs w:val="18"/>
        </w:rPr>
        <w:t>What are they talking about?</w:t>
      </w:r>
    </w:p>
    <w:p w:rsidR="0074577A" w:rsidRPr="006F23CA" w:rsidRDefault="0074577A" w:rsidP="006F23CA">
      <w:pPr>
        <w:rPr>
          <w:rFonts w:ascii="MS Mincho" w:hAnsi="MS Mincho" w:cs="MS Mincho" w:hint="eastAsia"/>
          <w:color w:val="000000"/>
          <w:sz w:val="18"/>
          <w:szCs w:val="18"/>
        </w:rPr>
      </w:pPr>
      <w:proofErr w:type="spellStart"/>
      <w:r w:rsidRPr="006F23CA">
        <w:rPr>
          <w:rFonts w:ascii="MS Mincho" w:hAnsi="MS Mincho" w:cs="MS Mincho" w:hint="eastAsia"/>
          <w:color w:val="000000"/>
          <w:sz w:val="18"/>
          <w:szCs w:val="18"/>
        </w:rPr>
        <w:t>Ss</w:t>
      </w:r>
      <w:proofErr w:type="spellEnd"/>
      <w:r w:rsidRPr="006F23CA">
        <w:rPr>
          <w:rFonts w:ascii="MS Mincho" w:hAnsi="MS Mincho" w:cs="MS Mincho" w:hint="eastAsia"/>
          <w:color w:val="000000"/>
          <w:sz w:val="18"/>
          <w:szCs w:val="18"/>
        </w:rPr>
        <w:t>: They are talking about holiday.</w:t>
      </w:r>
    </w:p>
    <w:p w:rsidR="006F23CA" w:rsidRPr="006F23CA" w:rsidRDefault="006F23CA" w:rsidP="006F23CA">
      <w:pPr>
        <w:rPr>
          <w:rFonts w:ascii="MS Mincho" w:hAnsi="MS Mincho" w:cs="MS Mincho" w:hint="eastAsia"/>
          <w:color w:val="000000"/>
          <w:sz w:val="18"/>
          <w:szCs w:val="18"/>
        </w:rPr>
      </w:pPr>
      <w:r w:rsidRPr="006F23CA">
        <w:rPr>
          <w:rFonts w:ascii="MS Mincho" w:hAnsi="MS Mincho" w:cs="MS Mincho" w:hint="eastAsia"/>
          <w:color w:val="000000"/>
          <w:sz w:val="18"/>
          <w:szCs w:val="18"/>
        </w:rPr>
        <w:t xml:space="preserve">T: Where will </w:t>
      </w:r>
      <w:proofErr w:type="spellStart"/>
      <w:r w:rsidRPr="006F23CA">
        <w:rPr>
          <w:rFonts w:ascii="MS Mincho" w:hAnsi="MS Mincho" w:cs="MS Mincho" w:hint="eastAsia"/>
          <w:color w:val="000000"/>
          <w:sz w:val="18"/>
          <w:szCs w:val="18"/>
        </w:rPr>
        <w:t>Yangyang</w:t>
      </w:r>
      <w:proofErr w:type="spellEnd"/>
      <w:r w:rsidRPr="006F23CA">
        <w:rPr>
          <w:rFonts w:ascii="MS Mincho" w:hAnsi="MS Mincho" w:cs="MS Mincho" w:hint="eastAsia"/>
          <w:color w:val="000000"/>
          <w:sz w:val="18"/>
          <w:szCs w:val="18"/>
        </w:rPr>
        <w:t xml:space="preserve"> go this summer holiday? (</w:t>
      </w:r>
      <w:r w:rsidRPr="006F23CA">
        <w:rPr>
          <w:rFonts w:ascii="MS Mincho" w:hAnsi="MS Mincho" w:cs="MS Mincho" w:hint="eastAsia"/>
          <w:color w:val="000000"/>
          <w:sz w:val="18"/>
          <w:szCs w:val="18"/>
        </w:rPr>
        <w:t>再次播放课件，让学生寻找答案</w:t>
      </w:r>
      <w:r w:rsidRPr="006F23CA">
        <w:rPr>
          <w:rFonts w:ascii="MS Mincho" w:hAnsi="MS Mincho" w:cs="MS Mincho" w:hint="eastAsia"/>
          <w:color w:val="000000"/>
          <w:sz w:val="18"/>
          <w:szCs w:val="18"/>
        </w:rPr>
        <w:t>)</w:t>
      </w:r>
    </w:p>
    <w:p w:rsidR="006F23CA" w:rsidRPr="006F23CA" w:rsidRDefault="006F23CA" w:rsidP="006F23CA">
      <w:pPr>
        <w:rPr>
          <w:rFonts w:ascii="MS Mincho" w:hAnsi="MS Mincho" w:cs="MS Mincho" w:hint="eastAsia"/>
          <w:color w:val="000000"/>
          <w:sz w:val="18"/>
          <w:szCs w:val="18"/>
        </w:rPr>
      </w:pPr>
      <w:proofErr w:type="spellStart"/>
      <w:r w:rsidRPr="006F23CA">
        <w:rPr>
          <w:rFonts w:ascii="MS Mincho" w:hAnsi="MS Mincho" w:cs="MS Mincho" w:hint="eastAsia"/>
          <w:color w:val="000000"/>
          <w:sz w:val="18"/>
          <w:szCs w:val="18"/>
        </w:rPr>
        <w:t>Ss</w:t>
      </w:r>
      <w:proofErr w:type="spellEnd"/>
      <w:r w:rsidRPr="006F23CA">
        <w:rPr>
          <w:rFonts w:ascii="MS Mincho" w:hAnsi="MS Mincho" w:cs="MS Mincho" w:hint="eastAsia"/>
          <w:color w:val="000000"/>
          <w:sz w:val="18"/>
          <w:szCs w:val="18"/>
        </w:rPr>
        <w:t>：</w:t>
      </w:r>
      <w:proofErr w:type="spellStart"/>
      <w:r w:rsidRPr="006F23CA">
        <w:rPr>
          <w:rFonts w:ascii="MS Mincho" w:hAnsi="MS Mincho" w:cs="MS Mincho" w:hint="eastAsia"/>
          <w:color w:val="000000"/>
          <w:sz w:val="18"/>
          <w:szCs w:val="18"/>
        </w:rPr>
        <w:t>Yangyang</w:t>
      </w:r>
      <w:proofErr w:type="spellEnd"/>
      <w:r w:rsidRPr="006F23CA">
        <w:rPr>
          <w:rFonts w:ascii="MS Mincho" w:hAnsi="MS Mincho" w:cs="MS Mincho" w:hint="eastAsia"/>
          <w:color w:val="000000"/>
          <w:sz w:val="18"/>
          <w:szCs w:val="18"/>
        </w:rPr>
        <w:t xml:space="preserve"> will go to </w:t>
      </w:r>
      <w:proofErr w:type="spellStart"/>
      <w:r w:rsidRPr="006F23CA">
        <w:rPr>
          <w:rFonts w:ascii="MS Mincho" w:hAnsi="MS Mincho" w:cs="MS Mincho" w:hint="eastAsia"/>
          <w:color w:val="000000"/>
          <w:sz w:val="18"/>
          <w:szCs w:val="18"/>
        </w:rPr>
        <w:t>Sanya</w:t>
      </w:r>
      <w:proofErr w:type="spellEnd"/>
      <w:r w:rsidRPr="006F23CA">
        <w:rPr>
          <w:rFonts w:ascii="MS Mincho" w:hAnsi="MS Mincho" w:cs="MS Mincho" w:hint="eastAsia"/>
          <w:color w:val="000000"/>
          <w:sz w:val="18"/>
          <w:szCs w:val="18"/>
        </w:rPr>
        <w:t>.</w:t>
      </w:r>
    </w:p>
    <w:p w:rsidR="006F23CA" w:rsidRDefault="006F23CA" w:rsidP="006F23CA">
      <w:pPr>
        <w:rPr>
          <w:rFonts w:ascii="MS Mincho" w:hAnsi="MS Mincho" w:cs="MS Mincho" w:hint="eastAsia"/>
          <w:color w:val="000000"/>
          <w:sz w:val="18"/>
          <w:szCs w:val="18"/>
        </w:rPr>
      </w:pPr>
      <w:r w:rsidRPr="006F23CA">
        <w:rPr>
          <w:rFonts w:ascii="MS Mincho" w:hAnsi="MS Mincho" w:cs="MS Mincho" w:hint="eastAsia"/>
          <w:color w:val="000000"/>
          <w:sz w:val="18"/>
          <w:szCs w:val="18"/>
        </w:rPr>
        <w:t>T</w:t>
      </w:r>
      <w:proofErr w:type="gramStart"/>
      <w:r w:rsidRPr="006F23CA">
        <w:rPr>
          <w:rFonts w:ascii="MS Mincho" w:hAnsi="MS Mincho" w:cs="MS Mincho" w:hint="eastAsia"/>
          <w:color w:val="000000"/>
          <w:sz w:val="18"/>
          <w:szCs w:val="18"/>
        </w:rPr>
        <w:t>:What</w:t>
      </w:r>
      <w:proofErr w:type="gramEnd"/>
      <w:r w:rsidRPr="006F23CA">
        <w:rPr>
          <w:rFonts w:ascii="MS Mincho" w:hAnsi="MS Mincho" w:cs="MS Mincho" w:hint="eastAsia"/>
          <w:color w:val="000000"/>
          <w:sz w:val="18"/>
          <w:szCs w:val="18"/>
        </w:rPr>
        <w:t xml:space="preserve"> is </w:t>
      </w:r>
      <w:proofErr w:type="spellStart"/>
      <w:r w:rsidRPr="006F23CA">
        <w:rPr>
          <w:rFonts w:ascii="MS Mincho" w:hAnsi="MS Mincho" w:cs="MS Mincho" w:hint="eastAsia"/>
          <w:color w:val="000000"/>
          <w:sz w:val="18"/>
          <w:szCs w:val="18"/>
        </w:rPr>
        <w:t>Sanya</w:t>
      </w:r>
      <w:proofErr w:type="spellEnd"/>
      <w:r w:rsidRPr="006F23CA">
        <w:rPr>
          <w:rFonts w:ascii="MS Mincho" w:hAnsi="MS Mincho" w:cs="MS Mincho" w:hint="eastAsia"/>
          <w:color w:val="000000"/>
          <w:sz w:val="18"/>
          <w:szCs w:val="18"/>
        </w:rPr>
        <w:t xml:space="preserve"> famous for? What will </w:t>
      </w:r>
      <w:proofErr w:type="spellStart"/>
      <w:r w:rsidRPr="006F23CA">
        <w:rPr>
          <w:rFonts w:ascii="MS Mincho" w:hAnsi="MS Mincho" w:cs="MS Mincho" w:hint="eastAsia"/>
          <w:color w:val="000000"/>
          <w:sz w:val="18"/>
          <w:szCs w:val="18"/>
        </w:rPr>
        <w:t>Yangyang</w:t>
      </w:r>
      <w:proofErr w:type="spellEnd"/>
      <w:r w:rsidRPr="006F23CA">
        <w:rPr>
          <w:rFonts w:ascii="MS Mincho" w:hAnsi="MS Mincho" w:cs="MS Mincho" w:hint="eastAsia"/>
          <w:color w:val="000000"/>
          <w:sz w:val="18"/>
          <w:szCs w:val="18"/>
        </w:rPr>
        <w:t xml:space="preserve"> do in </w:t>
      </w:r>
      <w:proofErr w:type="spellStart"/>
      <w:r w:rsidRPr="006F23CA">
        <w:rPr>
          <w:rFonts w:ascii="MS Mincho" w:hAnsi="MS Mincho" w:cs="MS Mincho" w:hint="eastAsia"/>
          <w:color w:val="000000"/>
          <w:sz w:val="18"/>
          <w:szCs w:val="18"/>
        </w:rPr>
        <w:t>Sanya</w:t>
      </w:r>
      <w:proofErr w:type="spellEnd"/>
      <w:r w:rsidRPr="006F23CA">
        <w:rPr>
          <w:rFonts w:ascii="MS Mincho" w:hAnsi="MS Mincho" w:cs="MS Mincho" w:hint="eastAsia"/>
          <w:color w:val="000000"/>
          <w:sz w:val="18"/>
          <w:szCs w:val="18"/>
        </w:rPr>
        <w:t>? (</w:t>
      </w:r>
      <w:r w:rsidRPr="006F23CA">
        <w:rPr>
          <w:rFonts w:ascii="MS Mincho" w:hAnsi="MS Mincho" w:cs="MS Mincho" w:hint="eastAsia"/>
          <w:color w:val="000000"/>
          <w:sz w:val="18"/>
          <w:szCs w:val="18"/>
        </w:rPr>
        <w:t>再次播放课件，让学生寻找答案</w:t>
      </w:r>
      <w:r w:rsidRPr="006F23CA">
        <w:rPr>
          <w:rFonts w:ascii="MS Mincho" w:hAnsi="MS Mincho" w:cs="MS Mincho" w:hint="eastAsia"/>
          <w:color w:val="000000"/>
          <w:sz w:val="18"/>
          <w:szCs w:val="18"/>
        </w:rPr>
        <w:t>)</w:t>
      </w:r>
    </w:p>
    <w:p w:rsidR="006F23CA" w:rsidRDefault="00937576" w:rsidP="006F23CA">
      <w:pPr>
        <w:rPr>
          <w:rFonts w:ascii="MS Mincho" w:hAnsi="MS Mincho" w:cs="MS Mincho" w:hint="eastAsia"/>
          <w:color w:val="000000"/>
          <w:sz w:val="18"/>
          <w:szCs w:val="18"/>
        </w:rPr>
      </w:pPr>
      <w:r>
        <w:rPr>
          <w:rFonts w:ascii="MS Mincho" w:hAnsi="MS Mincho" w:cs="MS Mincho" w:hint="eastAsia"/>
          <w:color w:val="000000"/>
          <w:sz w:val="18"/>
          <w:szCs w:val="18"/>
        </w:rPr>
        <w:t>教师通过长城、熊猫</w:t>
      </w:r>
      <w:r w:rsidR="006F23CA">
        <w:rPr>
          <w:rFonts w:ascii="MS Mincho" w:hAnsi="MS Mincho" w:cs="MS Mincho" w:hint="eastAsia"/>
          <w:color w:val="000000"/>
          <w:sz w:val="18"/>
          <w:szCs w:val="18"/>
        </w:rPr>
        <w:t>解释</w:t>
      </w:r>
      <w:r w:rsidR="006F23CA">
        <w:rPr>
          <w:rFonts w:ascii="MS Mincho" w:hAnsi="MS Mincho" w:cs="MS Mincho" w:hint="eastAsia"/>
          <w:color w:val="000000"/>
          <w:sz w:val="18"/>
          <w:szCs w:val="18"/>
        </w:rPr>
        <w:t>famous</w:t>
      </w:r>
    </w:p>
    <w:p w:rsidR="006F23CA" w:rsidRDefault="00937576" w:rsidP="006F23CA">
      <w:pPr>
        <w:rPr>
          <w:rFonts w:ascii="MS Mincho" w:hAnsi="MS Mincho" w:cs="MS Mincho" w:hint="eastAsia"/>
          <w:color w:val="000000"/>
          <w:sz w:val="18"/>
          <w:szCs w:val="18"/>
        </w:rPr>
      </w:pPr>
      <w:r>
        <w:rPr>
          <w:rFonts w:ascii="MS Mincho" w:hAnsi="MS Mincho" w:cs="MS Mincho"/>
          <w:noProof/>
          <w:color w:val="000000"/>
          <w:sz w:val="18"/>
          <w:szCs w:val="18"/>
        </w:rPr>
        <w:drawing>
          <wp:inline distT="0" distB="0" distL="0" distR="0" wp14:anchorId="16151986">
            <wp:extent cx="2945306" cy="1656869"/>
            <wp:effectExtent l="0" t="0" r="762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9342" cy="1659140"/>
                    </a:xfrm>
                    <a:prstGeom prst="rect">
                      <a:avLst/>
                    </a:prstGeom>
                    <a:noFill/>
                  </pic:spPr>
                </pic:pic>
              </a:graphicData>
            </a:graphic>
          </wp:inline>
        </w:drawing>
      </w:r>
      <w:r>
        <w:rPr>
          <w:rFonts w:ascii="MS Mincho" w:hAnsi="MS Mincho" w:cs="MS Mincho"/>
          <w:noProof/>
          <w:color w:val="000000"/>
          <w:sz w:val="18"/>
          <w:szCs w:val="18"/>
        </w:rPr>
        <w:drawing>
          <wp:inline distT="0" distB="0" distL="0" distR="0" wp14:anchorId="7E35989D">
            <wp:extent cx="3171331" cy="1784018"/>
            <wp:effectExtent l="0" t="0" r="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71918" cy="1784348"/>
                    </a:xfrm>
                    <a:prstGeom prst="rect">
                      <a:avLst/>
                    </a:prstGeom>
                    <a:noFill/>
                  </pic:spPr>
                </pic:pic>
              </a:graphicData>
            </a:graphic>
          </wp:inline>
        </w:drawing>
      </w:r>
    </w:p>
    <w:p w:rsidR="006F23CA" w:rsidRPr="005564C9" w:rsidRDefault="006F23CA" w:rsidP="005564C9">
      <w:pPr>
        <w:rPr>
          <w:rFonts w:ascii="MS Mincho" w:hAnsi="MS Mincho" w:cs="MS Mincho" w:hint="eastAsia"/>
          <w:color w:val="000000"/>
          <w:sz w:val="18"/>
          <w:szCs w:val="18"/>
        </w:rPr>
      </w:pPr>
      <w:r w:rsidRPr="005564C9">
        <w:rPr>
          <w:rFonts w:ascii="MS Mincho" w:hAnsi="MS Mincho" w:cs="MS Mincho" w:hint="eastAsia"/>
          <w:color w:val="000000"/>
          <w:sz w:val="18"/>
          <w:szCs w:val="18"/>
        </w:rPr>
        <w:t xml:space="preserve">S: </w:t>
      </w:r>
      <w:proofErr w:type="spellStart"/>
      <w:r w:rsidRPr="005564C9">
        <w:rPr>
          <w:rFonts w:ascii="MS Mincho" w:hAnsi="MS Mincho" w:cs="MS Mincho" w:hint="eastAsia"/>
          <w:color w:val="000000"/>
          <w:sz w:val="18"/>
          <w:szCs w:val="18"/>
        </w:rPr>
        <w:t>Sanya</w:t>
      </w:r>
      <w:proofErr w:type="spellEnd"/>
      <w:r w:rsidRPr="005564C9">
        <w:rPr>
          <w:rFonts w:ascii="MS Mincho" w:hAnsi="MS Mincho" w:cs="MS Mincho" w:hint="eastAsia"/>
          <w:color w:val="000000"/>
          <w:sz w:val="18"/>
          <w:szCs w:val="18"/>
        </w:rPr>
        <w:t xml:space="preserve"> is famous for sandy beaches. </w:t>
      </w:r>
      <w:proofErr w:type="spellStart"/>
      <w:r w:rsidRPr="005564C9">
        <w:rPr>
          <w:rFonts w:ascii="MS Mincho" w:hAnsi="MS Mincho" w:cs="MS Mincho" w:hint="eastAsia"/>
          <w:color w:val="000000"/>
          <w:sz w:val="18"/>
          <w:szCs w:val="18"/>
        </w:rPr>
        <w:t>Yangyang</w:t>
      </w:r>
      <w:proofErr w:type="spellEnd"/>
      <w:r w:rsidRPr="005564C9">
        <w:rPr>
          <w:rFonts w:ascii="MS Mincho" w:hAnsi="MS Mincho" w:cs="MS Mincho" w:hint="eastAsia"/>
          <w:color w:val="000000"/>
          <w:sz w:val="18"/>
          <w:szCs w:val="18"/>
        </w:rPr>
        <w:t xml:space="preserve"> will go swimming in </w:t>
      </w:r>
      <w:r w:rsidRPr="005564C9">
        <w:rPr>
          <w:rFonts w:ascii="MS Mincho" w:hAnsi="MS Mincho" w:cs="MS Mincho"/>
          <w:color w:val="000000"/>
          <w:sz w:val="18"/>
          <w:szCs w:val="18"/>
        </w:rPr>
        <w:t>the</w:t>
      </w:r>
      <w:r w:rsidRPr="005564C9">
        <w:rPr>
          <w:rFonts w:ascii="MS Mincho" w:hAnsi="MS Mincho" w:cs="MS Mincho" w:hint="eastAsia"/>
          <w:color w:val="000000"/>
          <w:sz w:val="18"/>
          <w:szCs w:val="18"/>
        </w:rPr>
        <w:t xml:space="preserve"> sea.</w:t>
      </w:r>
    </w:p>
    <w:p w:rsidR="0031097D" w:rsidRPr="005564C9" w:rsidRDefault="00937576" w:rsidP="005564C9">
      <w:pPr>
        <w:rPr>
          <w:rFonts w:ascii="宋体" w:hAnsi="宋体"/>
          <w:color w:val="000000"/>
          <w:sz w:val="18"/>
          <w:szCs w:val="18"/>
        </w:rPr>
      </w:pPr>
      <w:r w:rsidRPr="005564C9">
        <w:rPr>
          <w:rFonts w:ascii="宋体" w:hAnsi="宋体" w:hint="eastAsia"/>
          <w:color w:val="000000"/>
          <w:sz w:val="18"/>
          <w:szCs w:val="18"/>
        </w:rPr>
        <w:t xml:space="preserve"> </w:t>
      </w:r>
      <w:r w:rsidR="0031097D" w:rsidRPr="005564C9">
        <w:rPr>
          <w:rFonts w:ascii="宋体" w:hAnsi="宋体" w:hint="eastAsia"/>
          <w:color w:val="000000"/>
          <w:sz w:val="18"/>
          <w:szCs w:val="18"/>
        </w:rPr>
        <w:t>( 学生根据教师提供的</w:t>
      </w:r>
      <w:r w:rsidRPr="005564C9">
        <w:rPr>
          <w:rFonts w:ascii="宋体" w:hAnsi="宋体" w:hint="eastAsia"/>
          <w:color w:val="000000"/>
          <w:sz w:val="18"/>
          <w:szCs w:val="18"/>
        </w:rPr>
        <w:t>关键词</w:t>
      </w:r>
      <w:r w:rsidR="0031097D" w:rsidRPr="005564C9">
        <w:rPr>
          <w:rFonts w:ascii="宋体" w:hAnsi="宋体" w:hint="eastAsia"/>
          <w:color w:val="000000"/>
          <w:sz w:val="18"/>
          <w:szCs w:val="18"/>
        </w:rPr>
        <w:t xml:space="preserve">进行俩俩对话。) </w:t>
      </w:r>
    </w:p>
    <w:p w:rsidR="0031097D" w:rsidRPr="005564C9" w:rsidRDefault="0031097D" w:rsidP="005564C9">
      <w:pPr>
        <w:rPr>
          <w:rFonts w:ascii="宋体" w:hAnsi="宋体"/>
          <w:color w:val="000000"/>
          <w:sz w:val="18"/>
          <w:szCs w:val="18"/>
        </w:rPr>
      </w:pPr>
      <w:r w:rsidRPr="005564C9">
        <w:rPr>
          <w:rFonts w:ascii="宋体" w:hAnsi="宋体" w:hint="eastAsia"/>
          <w:color w:val="000000"/>
          <w:sz w:val="18"/>
          <w:szCs w:val="18"/>
        </w:rPr>
        <w:t xml:space="preserve">『设计意图 </w:t>
      </w:r>
      <w:r w:rsidR="005564C9">
        <w:rPr>
          <w:rFonts w:ascii="宋体" w:hAnsi="宋体" w:hint="eastAsia"/>
          <w:color w:val="000000"/>
          <w:sz w:val="18"/>
          <w:szCs w:val="18"/>
        </w:rPr>
        <w:t>』</w:t>
      </w:r>
      <w:r w:rsidRPr="005564C9">
        <w:rPr>
          <w:rFonts w:ascii="宋体" w:hAnsi="宋体" w:hint="eastAsia"/>
          <w:color w:val="000000"/>
          <w:sz w:val="18"/>
          <w:szCs w:val="18"/>
        </w:rPr>
        <w:t xml:space="preserve"> </w:t>
      </w:r>
      <w:r w:rsidR="005564C9">
        <w:rPr>
          <w:rFonts w:ascii="宋体" w:hAnsi="宋体" w:hint="eastAsia"/>
          <w:color w:val="000000"/>
          <w:sz w:val="18"/>
          <w:szCs w:val="18"/>
        </w:rPr>
        <w:t>在此环节教师为学生设置了一个问题，他们在谈论什么？学生回答他们在谈论假期。接着老师马上抛出第二个问题</w:t>
      </w:r>
      <w:proofErr w:type="spellStart"/>
      <w:r w:rsidR="005564C9">
        <w:rPr>
          <w:rFonts w:ascii="宋体" w:hAnsi="宋体" w:hint="eastAsia"/>
          <w:color w:val="000000"/>
          <w:sz w:val="18"/>
          <w:szCs w:val="18"/>
        </w:rPr>
        <w:t>Yangyang</w:t>
      </w:r>
      <w:proofErr w:type="spellEnd"/>
      <w:r w:rsidR="005564C9">
        <w:rPr>
          <w:rFonts w:ascii="宋体" w:hAnsi="宋体" w:hint="eastAsia"/>
          <w:color w:val="000000"/>
          <w:sz w:val="18"/>
          <w:szCs w:val="18"/>
        </w:rPr>
        <w:t xml:space="preserve"> 假期要去哪？学生回答</w:t>
      </w:r>
      <w:proofErr w:type="spellStart"/>
      <w:r w:rsidR="005564C9">
        <w:rPr>
          <w:rFonts w:ascii="宋体" w:hAnsi="宋体" w:hint="eastAsia"/>
          <w:color w:val="000000"/>
          <w:sz w:val="18"/>
          <w:szCs w:val="18"/>
        </w:rPr>
        <w:t>Sanya</w:t>
      </w:r>
      <w:proofErr w:type="spellEnd"/>
      <w:r w:rsidR="005564C9">
        <w:rPr>
          <w:rFonts w:ascii="宋体" w:hAnsi="宋体" w:hint="eastAsia"/>
          <w:color w:val="000000"/>
          <w:sz w:val="18"/>
          <w:szCs w:val="18"/>
        </w:rPr>
        <w:t>。老师又问What</w:t>
      </w:r>
      <w:proofErr w:type="gramStart"/>
      <w:r w:rsidR="005564C9">
        <w:rPr>
          <w:rFonts w:ascii="宋体" w:hAnsi="宋体"/>
          <w:color w:val="000000"/>
          <w:sz w:val="18"/>
          <w:szCs w:val="18"/>
        </w:rPr>
        <w:t>’</w:t>
      </w:r>
      <w:proofErr w:type="gramEnd"/>
      <w:r w:rsidR="005564C9">
        <w:rPr>
          <w:rFonts w:ascii="宋体" w:hAnsi="宋体" w:hint="eastAsia"/>
          <w:color w:val="000000"/>
          <w:sz w:val="18"/>
          <w:szCs w:val="18"/>
        </w:rPr>
        <w:t xml:space="preserve">s </w:t>
      </w:r>
      <w:proofErr w:type="spellStart"/>
      <w:r w:rsidR="005564C9">
        <w:rPr>
          <w:rFonts w:ascii="宋体" w:hAnsi="宋体" w:hint="eastAsia"/>
          <w:color w:val="000000"/>
          <w:sz w:val="18"/>
          <w:szCs w:val="18"/>
        </w:rPr>
        <w:t>Sanya</w:t>
      </w:r>
      <w:proofErr w:type="spellEnd"/>
      <w:r w:rsidR="005564C9">
        <w:rPr>
          <w:rFonts w:ascii="宋体" w:hAnsi="宋体" w:hint="eastAsia"/>
          <w:color w:val="000000"/>
          <w:sz w:val="18"/>
          <w:szCs w:val="18"/>
        </w:rPr>
        <w:t xml:space="preserve"> famous for? 真</w:t>
      </w:r>
      <w:r w:rsidRPr="005564C9">
        <w:rPr>
          <w:rFonts w:ascii="宋体" w:hAnsi="宋体" w:hint="eastAsia"/>
          <w:color w:val="000000"/>
          <w:sz w:val="18"/>
          <w:szCs w:val="18"/>
        </w:rPr>
        <w:t>实的情景中呈现出</w:t>
      </w:r>
      <w:r w:rsidR="005564C9">
        <w:rPr>
          <w:rFonts w:ascii="宋体" w:hAnsi="宋体" w:hint="eastAsia"/>
          <w:color w:val="000000"/>
          <w:sz w:val="18"/>
          <w:szCs w:val="18"/>
        </w:rPr>
        <w:t>本课的重点句型，</w:t>
      </w:r>
      <w:r w:rsidRPr="005564C9">
        <w:rPr>
          <w:rFonts w:ascii="宋体" w:hAnsi="宋体" w:hint="eastAsia"/>
          <w:color w:val="000000"/>
          <w:sz w:val="18"/>
          <w:szCs w:val="18"/>
        </w:rPr>
        <w:t>使学生在</w:t>
      </w:r>
      <w:r w:rsidR="005564C9">
        <w:rPr>
          <w:rFonts w:ascii="宋体" w:hAnsi="宋体" w:hint="eastAsia"/>
          <w:color w:val="000000"/>
          <w:sz w:val="18"/>
          <w:szCs w:val="18"/>
        </w:rPr>
        <w:t>不断思考</w:t>
      </w:r>
      <w:r w:rsidRPr="005564C9">
        <w:rPr>
          <w:rFonts w:ascii="宋体" w:hAnsi="宋体" w:hint="eastAsia"/>
          <w:color w:val="000000"/>
          <w:sz w:val="18"/>
          <w:szCs w:val="18"/>
        </w:rPr>
        <w:t xml:space="preserve">的氛围中开始了新知的学习。 </w:t>
      </w:r>
    </w:p>
    <w:p w:rsidR="008A5732" w:rsidRDefault="008A5732" w:rsidP="008A5732">
      <w:pPr>
        <w:rPr>
          <w:rFonts w:ascii="宋体" w:hAnsi="宋体" w:hint="eastAsia"/>
          <w:color w:val="000000"/>
          <w:sz w:val="18"/>
          <w:szCs w:val="18"/>
        </w:rPr>
      </w:pPr>
      <w:r>
        <w:rPr>
          <w:rFonts w:ascii="宋体" w:hAnsi="宋体" w:hint="eastAsia"/>
          <w:color w:val="000000"/>
          <w:sz w:val="18"/>
          <w:szCs w:val="18"/>
        </w:rPr>
        <w:t xml:space="preserve">T：We know </w:t>
      </w:r>
      <w:proofErr w:type="spellStart"/>
      <w:r>
        <w:rPr>
          <w:rFonts w:ascii="宋体" w:hAnsi="宋体" w:hint="eastAsia"/>
          <w:color w:val="000000"/>
          <w:sz w:val="18"/>
          <w:szCs w:val="18"/>
        </w:rPr>
        <w:t>Yangyang</w:t>
      </w:r>
      <w:proofErr w:type="spellEnd"/>
      <w:r>
        <w:rPr>
          <w:rFonts w:ascii="宋体" w:hAnsi="宋体" w:hint="eastAsia"/>
          <w:color w:val="000000"/>
          <w:sz w:val="18"/>
          <w:szCs w:val="18"/>
        </w:rPr>
        <w:t xml:space="preserve"> will go to </w:t>
      </w:r>
      <w:proofErr w:type="spellStart"/>
      <w:r>
        <w:rPr>
          <w:rFonts w:ascii="宋体" w:hAnsi="宋体" w:hint="eastAsia"/>
          <w:color w:val="000000"/>
          <w:sz w:val="18"/>
          <w:szCs w:val="18"/>
        </w:rPr>
        <w:t>Sanya</w:t>
      </w:r>
      <w:proofErr w:type="spellEnd"/>
      <w:r>
        <w:rPr>
          <w:rFonts w:ascii="宋体" w:hAnsi="宋体" w:hint="eastAsia"/>
          <w:color w:val="000000"/>
          <w:sz w:val="18"/>
          <w:szCs w:val="18"/>
        </w:rPr>
        <w:t>. It</w:t>
      </w:r>
      <w:r>
        <w:rPr>
          <w:rFonts w:ascii="宋体" w:hAnsi="宋体"/>
          <w:color w:val="000000"/>
          <w:sz w:val="18"/>
          <w:szCs w:val="18"/>
        </w:rPr>
        <w:t>’</w:t>
      </w:r>
      <w:r>
        <w:rPr>
          <w:rFonts w:ascii="宋体" w:hAnsi="宋体" w:hint="eastAsia"/>
          <w:color w:val="000000"/>
          <w:sz w:val="18"/>
          <w:szCs w:val="18"/>
        </w:rPr>
        <w:t>s famous for its sandy beaches. Where will Sara go this summer holiday?</w:t>
      </w:r>
    </w:p>
    <w:p w:rsidR="008A5732" w:rsidRDefault="008A5732" w:rsidP="008A5732">
      <w:pPr>
        <w:rPr>
          <w:rFonts w:ascii="MS Mincho" w:hAnsi="MS Mincho" w:cs="MS Mincho" w:hint="eastAsia"/>
          <w:color w:val="000000"/>
          <w:sz w:val="18"/>
          <w:szCs w:val="18"/>
        </w:rPr>
      </w:pPr>
      <w:r w:rsidRPr="006F23CA">
        <w:rPr>
          <w:rFonts w:ascii="MS Mincho" w:hAnsi="MS Mincho" w:cs="MS Mincho" w:hint="eastAsia"/>
          <w:color w:val="000000"/>
          <w:sz w:val="18"/>
          <w:szCs w:val="18"/>
        </w:rPr>
        <w:t>(</w:t>
      </w:r>
      <w:r w:rsidRPr="006F23CA">
        <w:rPr>
          <w:rFonts w:ascii="MS Mincho" w:hAnsi="MS Mincho" w:cs="MS Mincho" w:hint="eastAsia"/>
          <w:color w:val="000000"/>
          <w:sz w:val="18"/>
          <w:szCs w:val="18"/>
        </w:rPr>
        <w:t>再次播放课件，让学生寻找答案</w:t>
      </w:r>
      <w:r w:rsidRPr="006F23CA">
        <w:rPr>
          <w:rFonts w:ascii="MS Mincho" w:hAnsi="MS Mincho" w:cs="MS Mincho" w:hint="eastAsia"/>
          <w:color w:val="000000"/>
          <w:sz w:val="18"/>
          <w:szCs w:val="18"/>
        </w:rPr>
        <w:t>)</w:t>
      </w:r>
    </w:p>
    <w:p w:rsidR="008A5732" w:rsidRDefault="008A5732" w:rsidP="008A5732">
      <w:pPr>
        <w:rPr>
          <w:rFonts w:ascii="MS Mincho" w:hAnsi="MS Mincho" w:cs="MS Mincho" w:hint="eastAsia"/>
          <w:color w:val="000000"/>
          <w:sz w:val="18"/>
          <w:szCs w:val="18"/>
        </w:rPr>
      </w:pPr>
      <w:proofErr w:type="spellStart"/>
      <w:r>
        <w:rPr>
          <w:rFonts w:ascii="MS Mincho" w:hAnsi="MS Mincho" w:cs="MS Mincho" w:hint="eastAsia"/>
          <w:color w:val="000000"/>
          <w:sz w:val="18"/>
          <w:szCs w:val="18"/>
        </w:rPr>
        <w:t>Ss</w:t>
      </w:r>
      <w:proofErr w:type="spellEnd"/>
      <w:r>
        <w:rPr>
          <w:rFonts w:ascii="MS Mincho" w:hAnsi="MS Mincho" w:cs="MS Mincho" w:hint="eastAsia"/>
          <w:color w:val="000000"/>
          <w:sz w:val="18"/>
          <w:szCs w:val="18"/>
        </w:rPr>
        <w:t>: Sara will stay in Beijing.</w:t>
      </w:r>
    </w:p>
    <w:p w:rsidR="008A5732" w:rsidRDefault="008A5732" w:rsidP="008A5732">
      <w:pPr>
        <w:rPr>
          <w:rFonts w:ascii="MS Mincho" w:hAnsi="MS Mincho" w:cs="MS Mincho" w:hint="eastAsia"/>
          <w:color w:val="000000"/>
          <w:sz w:val="18"/>
          <w:szCs w:val="18"/>
        </w:rPr>
      </w:pPr>
      <w:r>
        <w:rPr>
          <w:rFonts w:ascii="MS Mincho" w:hAnsi="MS Mincho" w:cs="MS Mincho" w:hint="eastAsia"/>
          <w:color w:val="000000"/>
          <w:sz w:val="18"/>
          <w:szCs w:val="18"/>
        </w:rPr>
        <w:t>T: What will Sara do in Beijing?</w:t>
      </w:r>
    </w:p>
    <w:p w:rsidR="008A5732" w:rsidRDefault="008A5732" w:rsidP="008A5732">
      <w:pPr>
        <w:rPr>
          <w:rFonts w:ascii="MS Mincho" w:hAnsi="MS Mincho" w:cs="MS Mincho" w:hint="eastAsia"/>
          <w:color w:val="000000"/>
          <w:sz w:val="18"/>
          <w:szCs w:val="18"/>
        </w:rPr>
      </w:pPr>
      <w:proofErr w:type="spellStart"/>
      <w:r>
        <w:rPr>
          <w:rFonts w:ascii="MS Mincho" w:hAnsi="MS Mincho" w:cs="MS Mincho" w:hint="eastAsia"/>
          <w:color w:val="000000"/>
          <w:sz w:val="18"/>
          <w:szCs w:val="18"/>
        </w:rPr>
        <w:t>Ss</w:t>
      </w:r>
      <w:proofErr w:type="spellEnd"/>
      <w:r>
        <w:rPr>
          <w:rFonts w:ascii="MS Mincho" w:hAnsi="MS Mincho" w:cs="MS Mincho" w:hint="eastAsia"/>
          <w:color w:val="000000"/>
          <w:sz w:val="18"/>
          <w:szCs w:val="18"/>
        </w:rPr>
        <w:t>: She will visit some famous places.</w:t>
      </w:r>
    </w:p>
    <w:p w:rsidR="008A5732" w:rsidRDefault="008A5732" w:rsidP="00D173FB">
      <w:pPr>
        <w:ind w:firstLineChars="950" w:firstLine="1710"/>
        <w:rPr>
          <w:rFonts w:ascii="MS Mincho" w:hAnsi="MS Mincho" w:cs="MS Mincho" w:hint="eastAsia"/>
          <w:color w:val="000000"/>
          <w:sz w:val="18"/>
          <w:szCs w:val="18"/>
        </w:rPr>
      </w:pPr>
      <w:r>
        <w:rPr>
          <w:rFonts w:ascii="MS Mincho" w:hAnsi="MS Mincho" w:cs="MS Mincho"/>
          <w:noProof/>
          <w:color w:val="000000"/>
          <w:sz w:val="18"/>
          <w:szCs w:val="18"/>
        </w:rPr>
        <w:drawing>
          <wp:inline distT="0" distB="0" distL="0" distR="0" wp14:anchorId="6BA9B8FB">
            <wp:extent cx="3609975" cy="2707607"/>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0644" cy="2708108"/>
                    </a:xfrm>
                    <a:prstGeom prst="rect">
                      <a:avLst/>
                    </a:prstGeom>
                    <a:noFill/>
                  </pic:spPr>
                </pic:pic>
              </a:graphicData>
            </a:graphic>
          </wp:inline>
        </w:drawing>
      </w:r>
      <w:r w:rsidR="00D173FB">
        <w:rPr>
          <w:rFonts w:ascii="MS Mincho" w:hAnsi="MS Mincho" w:cs="MS Mincho" w:hint="eastAsia"/>
          <w:color w:val="000000"/>
          <w:sz w:val="18"/>
          <w:szCs w:val="18"/>
        </w:rPr>
        <w:t xml:space="preserve">           </w:t>
      </w:r>
    </w:p>
    <w:p w:rsidR="0001526D" w:rsidRDefault="008A5732" w:rsidP="008720EC">
      <w:pPr>
        <w:ind w:firstLineChars="200" w:firstLine="360"/>
        <w:rPr>
          <w:rFonts w:ascii="MS Mincho" w:hAnsi="MS Mincho" w:cs="MS Mincho" w:hint="eastAsia"/>
          <w:color w:val="000000"/>
          <w:sz w:val="18"/>
          <w:szCs w:val="18"/>
        </w:rPr>
      </w:pPr>
      <w:r>
        <w:rPr>
          <w:rFonts w:ascii="MS Mincho" w:hAnsi="MS Mincho" w:cs="MS Mincho" w:hint="eastAsia"/>
          <w:color w:val="000000"/>
          <w:sz w:val="18"/>
          <w:szCs w:val="18"/>
        </w:rPr>
        <w:t>向学生介绍北京的名胜古迹，进行情感渗透，我们要热爱北京，参观名胜古迹时要注意不要乱刻乱画，注意保护文物，要让更多的外国朋友了解中国。</w:t>
      </w:r>
    </w:p>
    <w:p w:rsidR="000B373D" w:rsidRPr="005564C9" w:rsidRDefault="0001526D" w:rsidP="008720EC">
      <w:pPr>
        <w:ind w:firstLineChars="200" w:firstLine="360"/>
        <w:rPr>
          <w:rFonts w:ascii="宋体" w:hAnsi="宋体"/>
          <w:color w:val="000000"/>
          <w:sz w:val="18"/>
          <w:szCs w:val="18"/>
        </w:rPr>
      </w:pPr>
      <w:r>
        <w:rPr>
          <w:rFonts w:ascii="MS Mincho" w:hAnsi="MS Mincho" w:cs="MS Mincho" w:hint="eastAsia"/>
          <w:color w:val="000000"/>
          <w:sz w:val="18"/>
          <w:szCs w:val="18"/>
        </w:rPr>
        <w:t>学生</w:t>
      </w:r>
      <w:r w:rsidR="008A5732">
        <w:rPr>
          <w:rFonts w:ascii="宋体" w:hAnsi="宋体" w:hint="eastAsia"/>
          <w:color w:val="000000"/>
          <w:sz w:val="18"/>
          <w:szCs w:val="18"/>
        </w:rPr>
        <w:t>跟读、练习对话后，找学生表演。在一阵紧张的学习后，孩子们上台表演，</w:t>
      </w:r>
      <w:r>
        <w:rPr>
          <w:rFonts w:ascii="宋体" w:hAnsi="宋体" w:hint="eastAsia"/>
          <w:color w:val="000000"/>
          <w:sz w:val="18"/>
          <w:szCs w:val="18"/>
        </w:rPr>
        <w:t>可以缓解一下学习的疲劳，孩子们都喜欢角色扮演，不仅巩固了知识，也活跃了课堂氛围。</w:t>
      </w:r>
    </w:p>
    <w:p w:rsidR="00E1659B" w:rsidRDefault="00425AF6" w:rsidP="008720EC">
      <w:pPr>
        <w:rPr>
          <w:rFonts w:ascii="Tahoma" w:hAnsi="Tahoma" w:cs="Tahoma" w:hint="eastAsia"/>
          <w:color w:val="000000"/>
          <w:sz w:val="18"/>
          <w:szCs w:val="18"/>
        </w:rPr>
      </w:pPr>
      <w:r w:rsidRPr="00425AF6">
        <w:rPr>
          <w:rFonts w:ascii="Tahoma" w:hAnsi="Tahoma" w:cs="Tahoma" w:hint="eastAsia"/>
          <w:color w:val="000000"/>
          <w:sz w:val="18"/>
          <w:szCs w:val="18"/>
        </w:rPr>
        <w:t xml:space="preserve">Step 4 </w:t>
      </w:r>
      <w:r w:rsidR="00A13F86">
        <w:rPr>
          <w:rFonts w:ascii="Tahoma" w:hAnsi="Tahoma" w:cs="Tahoma"/>
          <w:color w:val="000000"/>
          <w:sz w:val="18"/>
          <w:szCs w:val="18"/>
        </w:rPr>
        <w:t>Scene</w:t>
      </w:r>
      <w:r>
        <w:rPr>
          <w:rFonts w:ascii="Tahoma" w:hAnsi="Tahoma" w:cs="Tahoma" w:hint="eastAsia"/>
          <w:color w:val="000000"/>
          <w:sz w:val="18"/>
          <w:szCs w:val="18"/>
        </w:rPr>
        <w:t xml:space="preserve"> changing</w:t>
      </w:r>
    </w:p>
    <w:p w:rsidR="00425AF6" w:rsidRDefault="00425AF6" w:rsidP="008720EC">
      <w:pPr>
        <w:rPr>
          <w:rFonts w:hint="eastAsia"/>
          <w:color w:val="000000"/>
          <w:sz w:val="18"/>
          <w:szCs w:val="18"/>
        </w:rPr>
      </w:pPr>
      <w:r>
        <w:rPr>
          <w:rFonts w:ascii="Tahoma" w:hAnsi="Tahoma" w:cs="Tahoma" w:hint="eastAsia"/>
          <w:color w:val="000000"/>
          <w:sz w:val="18"/>
          <w:szCs w:val="18"/>
        </w:rPr>
        <w:lastRenderedPageBreak/>
        <w:t xml:space="preserve">T: When we meet some </w:t>
      </w:r>
      <w:r>
        <w:rPr>
          <w:rFonts w:ascii="Tahoma" w:hAnsi="Tahoma" w:cs="Tahoma"/>
          <w:color w:val="000000"/>
          <w:sz w:val="18"/>
          <w:szCs w:val="18"/>
        </w:rPr>
        <w:t>foreign</w:t>
      </w:r>
      <w:r>
        <w:rPr>
          <w:rFonts w:ascii="Tahoma" w:hAnsi="Tahoma" w:cs="Tahoma" w:hint="eastAsia"/>
          <w:color w:val="000000"/>
          <w:sz w:val="18"/>
          <w:szCs w:val="18"/>
        </w:rPr>
        <w:t xml:space="preserve"> friends in Beijing. We should introduce Beijing to them.</w:t>
      </w:r>
    </w:p>
    <w:p w:rsidR="00425AF6" w:rsidRDefault="00425AF6" w:rsidP="008720EC">
      <w:pPr>
        <w:ind w:firstLineChars="50" w:firstLine="90"/>
        <w:rPr>
          <w:rFonts w:hint="eastAsia"/>
          <w:color w:val="000000"/>
          <w:sz w:val="18"/>
          <w:szCs w:val="18"/>
        </w:rPr>
      </w:pPr>
      <w:r>
        <w:rPr>
          <w:rFonts w:hint="eastAsia"/>
          <w:color w:val="000000"/>
          <w:sz w:val="18"/>
          <w:szCs w:val="18"/>
        </w:rPr>
        <w:t>师生示范（老师找一名学生</w:t>
      </w:r>
      <w:proofErr w:type="gramStart"/>
      <w:r>
        <w:rPr>
          <w:rFonts w:hint="eastAsia"/>
          <w:color w:val="000000"/>
          <w:sz w:val="18"/>
          <w:szCs w:val="18"/>
        </w:rPr>
        <w:t>做为</w:t>
      </w:r>
      <w:proofErr w:type="gramEnd"/>
      <w:r>
        <w:rPr>
          <w:rFonts w:hint="eastAsia"/>
          <w:color w:val="000000"/>
          <w:sz w:val="18"/>
          <w:szCs w:val="18"/>
        </w:rPr>
        <w:t>伙伴）</w:t>
      </w:r>
    </w:p>
    <w:p w:rsidR="003C4FA6" w:rsidRDefault="003C4FA6" w:rsidP="008720EC">
      <w:pPr>
        <w:tabs>
          <w:tab w:val="left" w:pos="2820"/>
        </w:tabs>
        <w:ind w:firstLineChars="50" w:firstLine="90"/>
        <w:rPr>
          <w:rFonts w:hint="eastAsia"/>
          <w:color w:val="000000"/>
          <w:sz w:val="18"/>
          <w:szCs w:val="18"/>
        </w:rPr>
      </w:pPr>
      <w:r>
        <w:rPr>
          <w:rFonts w:hint="eastAsia"/>
          <w:color w:val="000000"/>
          <w:sz w:val="18"/>
          <w:szCs w:val="18"/>
        </w:rPr>
        <w:t>T: Can you help me?</w:t>
      </w:r>
      <w:r w:rsidR="008720EC">
        <w:rPr>
          <w:color w:val="000000"/>
          <w:sz w:val="18"/>
          <w:szCs w:val="18"/>
        </w:rPr>
        <w:tab/>
      </w:r>
    </w:p>
    <w:p w:rsidR="003C4FA6" w:rsidRDefault="003C4FA6" w:rsidP="008720EC">
      <w:pPr>
        <w:ind w:firstLineChars="50" w:firstLine="90"/>
        <w:rPr>
          <w:rFonts w:hint="eastAsia"/>
          <w:color w:val="000000"/>
          <w:sz w:val="18"/>
          <w:szCs w:val="18"/>
        </w:rPr>
      </w:pPr>
      <w:r>
        <w:rPr>
          <w:rFonts w:hint="eastAsia"/>
          <w:color w:val="000000"/>
          <w:sz w:val="18"/>
          <w:szCs w:val="18"/>
        </w:rPr>
        <w:t>S: Sure.</w:t>
      </w:r>
    </w:p>
    <w:p w:rsidR="003C4FA6" w:rsidRDefault="003C4FA6" w:rsidP="008720EC">
      <w:pPr>
        <w:ind w:firstLineChars="50" w:firstLine="90"/>
        <w:rPr>
          <w:rFonts w:hint="eastAsia"/>
          <w:color w:val="000000"/>
          <w:sz w:val="18"/>
          <w:szCs w:val="18"/>
        </w:rPr>
      </w:pPr>
      <w:r>
        <w:rPr>
          <w:rFonts w:hint="eastAsia"/>
          <w:color w:val="000000"/>
          <w:sz w:val="18"/>
          <w:szCs w:val="18"/>
        </w:rPr>
        <w:t xml:space="preserve">T: </w:t>
      </w:r>
      <w:r>
        <w:rPr>
          <w:color w:val="000000"/>
          <w:sz w:val="18"/>
          <w:szCs w:val="18"/>
        </w:rPr>
        <w:t>What is</w:t>
      </w:r>
      <w:r>
        <w:rPr>
          <w:rFonts w:hint="eastAsia"/>
          <w:color w:val="000000"/>
          <w:sz w:val="18"/>
          <w:szCs w:val="18"/>
        </w:rPr>
        <w:t xml:space="preserve"> </w:t>
      </w:r>
      <w:r>
        <w:rPr>
          <w:color w:val="000000"/>
          <w:sz w:val="18"/>
          <w:szCs w:val="18"/>
        </w:rPr>
        <w:t>Beijing famous for</w:t>
      </w:r>
      <w:r>
        <w:rPr>
          <w:rFonts w:hint="eastAsia"/>
          <w:color w:val="000000"/>
          <w:sz w:val="18"/>
          <w:szCs w:val="18"/>
        </w:rPr>
        <w:t>?</w:t>
      </w:r>
    </w:p>
    <w:p w:rsidR="003C4FA6" w:rsidRDefault="003C4FA6" w:rsidP="008720EC">
      <w:pPr>
        <w:ind w:firstLineChars="50" w:firstLine="90"/>
        <w:rPr>
          <w:rFonts w:hint="eastAsia"/>
          <w:color w:val="000000"/>
          <w:sz w:val="18"/>
          <w:szCs w:val="18"/>
        </w:rPr>
      </w:pPr>
      <w:r w:rsidRPr="00425AF6">
        <w:rPr>
          <w:color w:val="000000"/>
          <w:sz w:val="18"/>
          <w:szCs w:val="18"/>
        </w:rPr>
        <w:t>S:</w:t>
      </w:r>
      <w:r>
        <w:rPr>
          <w:rFonts w:hint="eastAsia"/>
          <w:color w:val="000000"/>
          <w:sz w:val="18"/>
          <w:szCs w:val="18"/>
        </w:rPr>
        <w:t xml:space="preserve"> It</w:t>
      </w:r>
      <w:r>
        <w:rPr>
          <w:color w:val="000000"/>
          <w:sz w:val="18"/>
          <w:szCs w:val="18"/>
        </w:rPr>
        <w:t>’</w:t>
      </w:r>
      <w:r>
        <w:rPr>
          <w:rFonts w:hint="eastAsia"/>
          <w:color w:val="000000"/>
          <w:sz w:val="18"/>
          <w:szCs w:val="18"/>
        </w:rPr>
        <w:t>s famous for the Great Wall.</w:t>
      </w:r>
    </w:p>
    <w:p w:rsidR="003C4FA6" w:rsidRDefault="003C4FA6" w:rsidP="008720EC">
      <w:pPr>
        <w:ind w:leftChars="43" w:left="90"/>
        <w:rPr>
          <w:rFonts w:hint="eastAsia"/>
          <w:color w:val="000000"/>
          <w:sz w:val="18"/>
          <w:szCs w:val="18"/>
        </w:rPr>
      </w:pPr>
      <w:r w:rsidRPr="00425AF6">
        <w:rPr>
          <w:color w:val="000000"/>
          <w:sz w:val="18"/>
          <w:szCs w:val="18"/>
        </w:rPr>
        <w:t>T:</w:t>
      </w:r>
      <w:r w:rsidR="00425AF6" w:rsidRPr="00425AF6">
        <w:rPr>
          <w:rFonts w:hint="eastAsia"/>
          <w:color w:val="000000"/>
          <w:sz w:val="18"/>
          <w:szCs w:val="18"/>
        </w:rPr>
        <w:t xml:space="preserve"> </w:t>
      </w:r>
      <w:r>
        <w:rPr>
          <w:rFonts w:hint="eastAsia"/>
          <w:color w:val="000000"/>
          <w:sz w:val="18"/>
          <w:szCs w:val="18"/>
        </w:rPr>
        <w:t xml:space="preserve">Thank you. </w:t>
      </w:r>
      <w:r>
        <w:rPr>
          <w:color w:val="000000"/>
          <w:sz w:val="18"/>
          <w:szCs w:val="18"/>
        </w:rPr>
        <w:t>I</w:t>
      </w:r>
      <w:r>
        <w:rPr>
          <w:rFonts w:hint="eastAsia"/>
          <w:color w:val="000000"/>
          <w:sz w:val="18"/>
          <w:szCs w:val="18"/>
        </w:rPr>
        <w:t xml:space="preserve"> will visit the Great Wall this summer.</w:t>
      </w:r>
    </w:p>
    <w:p w:rsidR="008720EC" w:rsidRDefault="003C4FA6" w:rsidP="008720EC">
      <w:pPr>
        <w:ind w:leftChars="43" w:left="90"/>
        <w:rPr>
          <w:rFonts w:hint="eastAsia"/>
          <w:color w:val="000000"/>
          <w:sz w:val="18"/>
          <w:szCs w:val="18"/>
        </w:rPr>
      </w:pPr>
      <w:r w:rsidRPr="00425AF6">
        <w:rPr>
          <w:color w:val="000000"/>
          <w:sz w:val="18"/>
          <w:szCs w:val="18"/>
        </w:rPr>
        <w:t>S:</w:t>
      </w:r>
      <w:r>
        <w:rPr>
          <w:rFonts w:hint="eastAsia"/>
          <w:color w:val="000000"/>
          <w:sz w:val="18"/>
          <w:szCs w:val="18"/>
        </w:rPr>
        <w:t xml:space="preserve"> </w:t>
      </w:r>
      <w:r w:rsidR="00425AF6" w:rsidRPr="00425AF6">
        <w:rPr>
          <w:rFonts w:hint="eastAsia"/>
          <w:color w:val="000000"/>
          <w:sz w:val="18"/>
          <w:szCs w:val="18"/>
        </w:rPr>
        <w:t xml:space="preserve"> </w:t>
      </w:r>
      <w:r>
        <w:rPr>
          <w:rFonts w:hint="eastAsia"/>
          <w:color w:val="000000"/>
          <w:sz w:val="18"/>
          <w:szCs w:val="18"/>
        </w:rPr>
        <w:t>You are welcome. Have a nice trip.</w:t>
      </w:r>
    </w:p>
    <w:p w:rsidR="008720EC" w:rsidRDefault="008720EC" w:rsidP="00D173FB">
      <w:pPr>
        <w:ind w:leftChars="43" w:left="90" w:firstLineChars="1250" w:firstLine="2250"/>
        <w:rPr>
          <w:rFonts w:hint="eastAsia"/>
          <w:color w:val="000000"/>
          <w:sz w:val="18"/>
          <w:szCs w:val="18"/>
        </w:rPr>
      </w:pPr>
      <w:r>
        <w:rPr>
          <w:noProof/>
          <w:color w:val="000000"/>
          <w:sz w:val="18"/>
          <w:szCs w:val="18"/>
        </w:rPr>
        <w:drawing>
          <wp:inline distT="0" distB="0" distL="0" distR="0" wp14:anchorId="73223F03" wp14:editId="03D847D6">
            <wp:extent cx="2819400" cy="2114649"/>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2647" cy="2117084"/>
                    </a:xfrm>
                    <a:prstGeom prst="rect">
                      <a:avLst/>
                    </a:prstGeom>
                    <a:noFill/>
                  </pic:spPr>
                </pic:pic>
              </a:graphicData>
            </a:graphic>
          </wp:inline>
        </w:drawing>
      </w:r>
    </w:p>
    <w:p w:rsidR="00425AF6" w:rsidRPr="003078A2" w:rsidRDefault="00886210" w:rsidP="003078A2">
      <w:pPr>
        <w:ind w:leftChars="43" w:left="90"/>
        <w:rPr>
          <w:rFonts w:asciiTheme="minorEastAsia" w:hAnsiTheme="minorEastAsia" w:hint="eastAsia"/>
          <w:color w:val="000000"/>
          <w:sz w:val="18"/>
          <w:szCs w:val="18"/>
        </w:rPr>
      </w:pPr>
      <w:r w:rsidRPr="001C0641">
        <w:rPr>
          <w:rFonts w:asciiTheme="minorEastAsia" w:hAnsiTheme="minorEastAsia" w:hint="eastAsia"/>
          <w:color w:val="000000"/>
          <w:sz w:val="18"/>
          <w:szCs w:val="18"/>
        </w:rPr>
        <w:t>『设计意图』语言离不开生活，充分联系生活实际，使学生能够身临其境，真正做到运用语言。培养他们的创新精神和语言交 际能力。所以在这个环节中，提供给学生</w:t>
      </w:r>
      <w:r w:rsidR="008720EC" w:rsidRPr="001C0641">
        <w:rPr>
          <w:rFonts w:asciiTheme="minorEastAsia" w:hAnsiTheme="minorEastAsia" w:hint="eastAsia"/>
          <w:color w:val="000000"/>
          <w:sz w:val="18"/>
          <w:szCs w:val="18"/>
        </w:rPr>
        <w:t>四组</w:t>
      </w:r>
      <w:r w:rsidRPr="001C0641">
        <w:rPr>
          <w:rFonts w:asciiTheme="minorEastAsia" w:hAnsiTheme="minorEastAsia" w:hint="eastAsia"/>
          <w:color w:val="000000"/>
          <w:sz w:val="18"/>
          <w:szCs w:val="18"/>
        </w:rPr>
        <w:t>包括地点和著名景观的图片，提供给学生充足的空间和时间让他们根据示范和</w:t>
      </w:r>
      <w:r w:rsidR="00034137" w:rsidRPr="001C0641">
        <w:rPr>
          <w:rFonts w:asciiTheme="minorEastAsia" w:hAnsiTheme="minorEastAsia" w:hint="eastAsia"/>
          <w:color w:val="000000"/>
          <w:sz w:val="18"/>
          <w:szCs w:val="18"/>
        </w:rPr>
        <w:t>信</w:t>
      </w:r>
      <w:r w:rsidR="00034137" w:rsidRPr="003078A2">
        <w:rPr>
          <w:rFonts w:asciiTheme="minorEastAsia" w:hAnsiTheme="minorEastAsia" w:hint="eastAsia"/>
          <w:color w:val="000000"/>
          <w:sz w:val="18"/>
          <w:szCs w:val="18"/>
        </w:rPr>
        <w:t>息</w:t>
      </w:r>
      <w:r w:rsidRPr="003078A2">
        <w:rPr>
          <w:rFonts w:asciiTheme="minorEastAsia" w:hAnsiTheme="minorEastAsia" w:hint="eastAsia"/>
          <w:color w:val="000000"/>
          <w:sz w:val="18"/>
          <w:szCs w:val="18"/>
        </w:rPr>
        <w:t>去想象交流，真正实现了英语课堂中的学以致用。同时，较为丰富的新旧知识结合，也培养了学生综合运用语言的能力</w:t>
      </w:r>
      <w:r w:rsidR="00034137" w:rsidRPr="003078A2">
        <w:rPr>
          <w:rFonts w:asciiTheme="minorEastAsia" w:hAnsiTheme="minorEastAsia" w:hint="eastAsia"/>
          <w:color w:val="000000"/>
          <w:sz w:val="18"/>
          <w:szCs w:val="18"/>
        </w:rPr>
        <w:t>。</w:t>
      </w:r>
    </w:p>
    <w:p w:rsidR="00A13F86" w:rsidRPr="003078A2" w:rsidRDefault="00A13F86" w:rsidP="003078A2">
      <w:pPr>
        <w:ind w:leftChars="43" w:left="90"/>
        <w:rPr>
          <w:rFonts w:asciiTheme="minorEastAsia" w:hAnsiTheme="minorEastAsia" w:hint="eastAsia"/>
          <w:color w:val="000000"/>
          <w:sz w:val="18"/>
          <w:szCs w:val="18"/>
        </w:rPr>
      </w:pPr>
      <w:r w:rsidRPr="003078A2">
        <w:rPr>
          <w:rFonts w:asciiTheme="minorEastAsia" w:hAnsiTheme="minorEastAsia" w:hint="eastAsia"/>
          <w:color w:val="000000"/>
          <w:sz w:val="18"/>
          <w:szCs w:val="18"/>
        </w:rPr>
        <w:t xml:space="preserve">Step </w:t>
      </w:r>
      <w:r w:rsidR="001C0641" w:rsidRPr="003078A2">
        <w:rPr>
          <w:rFonts w:asciiTheme="minorEastAsia" w:hAnsiTheme="minorEastAsia"/>
          <w:color w:val="000000"/>
          <w:sz w:val="18"/>
          <w:szCs w:val="18"/>
        </w:rPr>
        <w:t>5 Extensive</w:t>
      </w:r>
      <w:r w:rsidRPr="003078A2">
        <w:rPr>
          <w:rFonts w:asciiTheme="minorEastAsia" w:hAnsiTheme="minorEastAsia" w:hint="eastAsia"/>
          <w:color w:val="000000"/>
          <w:sz w:val="18"/>
          <w:szCs w:val="18"/>
        </w:rPr>
        <w:t xml:space="preserve">   </w:t>
      </w:r>
    </w:p>
    <w:p w:rsidR="00A13F86" w:rsidRPr="003078A2" w:rsidRDefault="00A13F86" w:rsidP="003078A2">
      <w:pPr>
        <w:pStyle w:val="a4"/>
        <w:numPr>
          <w:ilvl w:val="0"/>
          <w:numId w:val="4"/>
        </w:numPr>
        <w:ind w:firstLineChars="0"/>
        <w:rPr>
          <w:rFonts w:asciiTheme="minorEastAsia" w:hAnsiTheme="minorEastAsia" w:hint="eastAsia"/>
          <w:color w:val="000000"/>
          <w:sz w:val="18"/>
          <w:szCs w:val="18"/>
        </w:rPr>
      </w:pPr>
      <w:r w:rsidRPr="003078A2">
        <w:rPr>
          <w:rFonts w:asciiTheme="minorEastAsia" w:hAnsiTheme="minorEastAsia" w:hint="eastAsia"/>
          <w:color w:val="000000"/>
          <w:sz w:val="18"/>
          <w:szCs w:val="18"/>
        </w:rPr>
        <w:t>播放倒霉熊的假期旅行的故事，看动画片，提出问题:</w:t>
      </w:r>
      <w:r w:rsidR="005310D4" w:rsidRPr="003078A2">
        <w:rPr>
          <w:rFonts w:asciiTheme="minorEastAsia" w:hAnsiTheme="minorEastAsia" w:hint="eastAsia"/>
          <w:color w:val="000000"/>
          <w:sz w:val="18"/>
          <w:szCs w:val="18"/>
        </w:rPr>
        <w:t>“</w:t>
      </w:r>
      <w:r w:rsidRPr="003078A2">
        <w:rPr>
          <w:rFonts w:asciiTheme="minorEastAsia" w:hAnsiTheme="minorEastAsia" w:hint="eastAsia"/>
          <w:color w:val="000000"/>
          <w:sz w:val="18"/>
          <w:szCs w:val="18"/>
        </w:rPr>
        <w:t xml:space="preserve"> Where will the bear go?</w:t>
      </w:r>
      <w:r w:rsidR="001C0641" w:rsidRPr="003078A2">
        <w:rPr>
          <w:rFonts w:asciiTheme="minorEastAsia" w:hAnsiTheme="minorEastAsia" w:hint="eastAsia"/>
          <w:color w:val="000000"/>
          <w:sz w:val="18"/>
          <w:szCs w:val="18"/>
        </w:rPr>
        <w:t xml:space="preserve"> Why he will go there？</w:t>
      </w:r>
      <w:r w:rsidR="005310D4" w:rsidRPr="003078A2">
        <w:rPr>
          <w:rFonts w:asciiTheme="minorEastAsia" w:hAnsiTheme="minorEastAsia" w:hint="eastAsia"/>
          <w:color w:val="000000"/>
          <w:sz w:val="18"/>
          <w:szCs w:val="18"/>
        </w:rPr>
        <w:t>”</w:t>
      </w:r>
    </w:p>
    <w:p w:rsidR="00A13F86" w:rsidRPr="003078A2" w:rsidRDefault="00A13F86" w:rsidP="003078A2">
      <w:pPr>
        <w:pStyle w:val="a4"/>
        <w:numPr>
          <w:ilvl w:val="0"/>
          <w:numId w:val="4"/>
        </w:numPr>
        <w:ind w:firstLineChars="0"/>
        <w:rPr>
          <w:rFonts w:asciiTheme="minorEastAsia" w:hAnsiTheme="minorEastAsia" w:hint="eastAsia"/>
          <w:color w:val="000000"/>
          <w:sz w:val="18"/>
          <w:szCs w:val="18"/>
        </w:rPr>
      </w:pPr>
      <w:r w:rsidRPr="003078A2">
        <w:rPr>
          <w:rFonts w:asciiTheme="minorEastAsia" w:hAnsiTheme="minorEastAsia" w:hint="eastAsia"/>
          <w:color w:val="000000"/>
          <w:sz w:val="18"/>
          <w:szCs w:val="18"/>
        </w:rPr>
        <w:t>学生</w:t>
      </w:r>
      <w:proofErr w:type="gramStart"/>
      <w:r w:rsidRPr="003078A2">
        <w:rPr>
          <w:rFonts w:asciiTheme="minorEastAsia" w:hAnsiTheme="minorEastAsia" w:hint="eastAsia"/>
          <w:color w:val="000000"/>
          <w:sz w:val="18"/>
          <w:szCs w:val="18"/>
        </w:rPr>
        <w:t>听寻找</w:t>
      </w:r>
      <w:proofErr w:type="gramEnd"/>
      <w:r w:rsidRPr="003078A2">
        <w:rPr>
          <w:rFonts w:asciiTheme="minorEastAsia" w:hAnsiTheme="minorEastAsia" w:hint="eastAsia"/>
          <w:color w:val="000000"/>
          <w:sz w:val="18"/>
          <w:szCs w:val="18"/>
        </w:rPr>
        <w:t>答案</w:t>
      </w:r>
    </w:p>
    <w:p w:rsidR="00A13F86" w:rsidRPr="003078A2" w:rsidRDefault="00A13F86" w:rsidP="003078A2">
      <w:pPr>
        <w:ind w:left="91"/>
        <w:rPr>
          <w:rFonts w:asciiTheme="minorEastAsia" w:hAnsiTheme="minorEastAsia" w:hint="eastAsia"/>
          <w:color w:val="000000"/>
          <w:sz w:val="18"/>
          <w:szCs w:val="18"/>
        </w:rPr>
      </w:pPr>
      <w:r w:rsidRPr="003078A2">
        <w:rPr>
          <w:rFonts w:asciiTheme="minorEastAsia" w:hAnsiTheme="minorEastAsia" w:hint="eastAsia"/>
          <w:color w:val="000000"/>
          <w:sz w:val="18"/>
          <w:szCs w:val="18"/>
        </w:rPr>
        <w:t>『设计意图』</w:t>
      </w:r>
      <w:r w:rsidR="001C0641" w:rsidRPr="003078A2">
        <w:rPr>
          <w:rFonts w:asciiTheme="minorEastAsia" w:hAnsiTheme="minorEastAsia" w:hint="eastAsia"/>
          <w:color w:val="000000"/>
          <w:sz w:val="18"/>
          <w:szCs w:val="18"/>
        </w:rPr>
        <w:t>这个动画故事情节简单，内容与主题有关，便于学生更好的理解</w:t>
      </w:r>
      <w:r w:rsidRPr="003078A2">
        <w:rPr>
          <w:rFonts w:asciiTheme="minorEastAsia" w:hAnsiTheme="minorEastAsia" w:hint="eastAsia"/>
          <w:color w:val="000000"/>
          <w:sz w:val="18"/>
          <w:szCs w:val="18"/>
        </w:rPr>
        <w:t>。</w:t>
      </w:r>
      <w:r w:rsidR="001C0641" w:rsidRPr="003078A2">
        <w:rPr>
          <w:rFonts w:asciiTheme="minorEastAsia" w:hAnsiTheme="minorEastAsia" w:hint="eastAsia"/>
          <w:color w:val="000000"/>
          <w:sz w:val="18"/>
          <w:szCs w:val="18"/>
        </w:rPr>
        <w:t>提出的问题也是和课本的内容有关，既是对本课所学内容的巩固，也是对学生知识的扩展。</w:t>
      </w:r>
    </w:p>
    <w:p w:rsidR="00A13F86" w:rsidRPr="003078A2" w:rsidRDefault="005310D4" w:rsidP="003078A2">
      <w:pPr>
        <w:ind w:leftChars="43" w:left="90"/>
        <w:rPr>
          <w:rFonts w:ascii="Tahoma" w:hAnsi="Tahoma" w:cs="Tahoma" w:hint="eastAsia"/>
          <w:color w:val="000000"/>
          <w:sz w:val="18"/>
          <w:szCs w:val="18"/>
        </w:rPr>
      </w:pPr>
      <w:r w:rsidRPr="003078A2">
        <w:rPr>
          <w:rFonts w:ascii="Tahoma" w:hAnsi="Tahoma" w:cs="Tahoma" w:hint="eastAsia"/>
          <w:color w:val="000000"/>
          <w:sz w:val="18"/>
          <w:szCs w:val="18"/>
        </w:rPr>
        <w:t xml:space="preserve">3. </w:t>
      </w:r>
      <w:r w:rsidR="003078A2">
        <w:rPr>
          <w:rFonts w:ascii="Tahoma" w:hAnsi="Tahoma" w:cs="Tahoma" w:hint="eastAsia"/>
          <w:color w:val="000000"/>
          <w:sz w:val="18"/>
          <w:szCs w:val="18"/>
        </w:rPr>
        <w:t xml:space="preserve"> </w:t>
      </w:r>
      <w:r w:rsidRPr="003078A2">
        <w:rPr>
          <w:rFonts w:ascii="Tahoma" w:hAnsi="Tahoma" w:cs="Tahoma" w:hint="eastAsia"/>
          <w:color w:val="000000"/>
          <w:sz w:val="18"/>
          <w:szCs w:val="18"/>
        </w:rPr>
        <w:t>播放三只小猪出国旅行的动画片，提问“</w:t>
      </w:r>
      <w:r w:rsidRPr="003078A2">
        <w:rPr>
          <w:rFonts w:ascii="Tahoma" w:hAnsi="Tahoma" w:cs="Tahoma" w:hint="eastAsia"/>
          <w:color w:val="000000"/>
          <w:sz w:val="18"/>
          <w:szCs w:val="18"/>
        </w:rPr>
        <w:t>What is New York famous for? How do they go there? How many countries did they go?</w:t>
      </w:r>
      <w:r w:rsidRPr="003078A2">
        <w:rPr>
          <w:rFonts w:ascii="Tahoma" w:hAnsi="Tahoma" w:cs="Tahoma" w:hint="eastAsia"/>
          <w:color w:val="000000"/>
          <w:sz w:val="18"/>
          <w:szCs w:val="18"/>
        </w:rPr>
        <w:t>”</w:t>
      </w:r>
    </w:p>
    <w:p w:rsidR="005310D4" w:rsidRPr="003078A2" w:rsidRDefault="005310D4" w:rsidP="003078A2">
      <w:pPr>
        <w:ind w:leftChars="43" w:left="90"/>
        <w:rPr>
          <w:rFonts w:asciiTheme="minorEastAsia" w:hAnsiTheme="minorEastAsia" w:hint="eastAsia"/>
          <w:color w:val="000000"/>
          <w:sz w:val="18"/>
          <w:szCs w:val="18"/>
        </w:rPr>
      </w:pPr>
      <w:r w:rsidRPr="003078A2">
        <w:rPr>
          <w:rFonts w:asciiTheme="minorEastAsia" w:hAnsiTheme="minorEastAsia" w:hint="eastAsia"/>
          <w:color w:val="000000"/>
          <w:sz w:val="18"/>
          <w:szCs w:val="18"/>
        </w:rPr>
        <w:t>『设计意图』</w:t>
      </w:r>
      <w:r w:rsidR="007A1950" w:rsidRPr="003078A2">
        <w:rPr>
          <w:rFonts w:asciiTheme="minorEastAsia" w:hAnsiTheme="minorEastAsia" w:hint="eastAsia"/>
          <w:color w:val="000000"/>
          <w:sz w:val="18"/>
          <w:szCs w:val="18"/>
        </w:rPr>
        <w:t>让学生谅解一些国外的著名地方，激励学生努力学习，将来出国留学。</w:t>
      </w:r>
    </w:p>
    <w:p w:rsidR="003078A2" w:rsidRDefault="003078A2" w:rsidP="003078A2">
      <w:pPr>
        <w:pStyle w:val="a7"/>
        <w:shd w:val="clear" w:color="auto" w:fill="FFFFFF"/>
        <w:spacing w:before="0" w:beforeAutospacing="0" w:after="0" w:afterAutospacing="0"/>
        <w:ind w:firstLineChars="50" w:firstLine="90"/>
        <w:rPr>
          <w:rFonts w:asciiTheme="minorEastAsia" w:hAnsiTheme="minorEastAsia" w:hint="eastAsia"/>
          <w:color w:val="000000"/>
          <w:sz w:val="18"/>
          <w:szCs w:val="18"/>
        </w:rPr>
      </w:pPr>
      <w:r>
        <w:rPr>
          <w:rFonts w:asciiTheme="minorEastAsia" w:hAnsiTheme="minorEastAsia" w:hint="eastAsia"/>
          <w:color w:val="000000"/>
          <w:sz w:val="18"/>
          <w:szCs w:val="18"/>
        </w:rPr>
        <w:t>4. 出示文本</w:t>
      </w:r>
    </w:p>
    <w:p w:rsidR="003078A2" w:rsidRDefault="003078A2" w:rsidP="003078A2">
      <w:pPr>
        <w:pStyle w:val="a7"/>
        <w:shd w:val="clear" w:color="auto" w:fill="FFFFFF"/>
        <w:spacing w:before="0" w:beforeAutospacing="0" w:after="0" w:afterAutospacing="0"/>
        <w:rPr>
          <w:rFonts w:ascii="Tahoma" w:hAnsi="Tahoma" w:cs="Tahoma" w:hint="eastAsia"/>
          <w:color w:val="000000"/>
          <w:sz w:val="18"/>
          <w:szCs w:val="18"/>
        </w:rPr>
      </w:pPr>
      <w:r w:rsidRPr="003078A2">
        <w:rPr>
          <w:rFonts w:ascii="Tahoma" w:hAnsi="Tahoma" w:cs="Tahoma"/>
          <w:color w:val="000000"/>
          <w:sz w:val="18"/>
          <w:szCs w:val="18"/>
        </w:rPr>
        <w:t>Summer holiday is coming, any plans? Of course, i will visit japan.my friend says it's interesting well. I think maybe Egypt is more exciting. Just think. You can sit on the cameos. And visit the pyramids!</w:t>
      </w:r>
      <w:r>
        <w:rPr>
          <w:rFonts w:ascii="Tahoma" w:hAnsi="Tahoma" w:cs="Tahoma" w:hint="eastAsia"/>
          <w:color w:val="000000"/>
          <w:sz w:val="18"/>
          <w:szCs w:val="18"/>
        </w:rPr>
        <w:t xml:space="preserve"> </w:t>
      </w:r>
      <w:r w:rsidRPr="003078A2">
        <w:rPr>
          <w:rFonts w:ascii="Tahoma" w:hAnsi="Tahoma" w:cs="Tahoma"/>
          <w:color w:val="000000"/>
          <w:sz w:val="18"/>
          <w:szCs w:val="18"/>
        </w:rPr>
        <w:t>Both of japan and Egypt is wonderful. But</w:t>
      </w:r>
      <w:r>
        <w:rPr>
          <w:rFonts w:ascii="Tahoma" w:hAnsi="Tahoma" w:cs="Tahoma"/>
          <w:color w:val="000000"/>
          <w:sz w:val="18"/>
          <w:szCs w:val="18"/>
        </w:rPr>
        <w:t xml:space="preserve"> </w:t>
      </w:r>
      <w:r>
        <w:rPr>
          <w:rFonts w:ascii="Tahoma" w:hAnsi="Tahoma" w:cs="Tahoma" w:hint="eastAsia"/>
          <w:color w:val="000000"/>
          <w:sz w:val="18"/>
          <w:szCs w:val="18"/>
        </w:rPr>
        <w:t>I</w:t>
      </w:r>
      <w:r>
        <w:rPr>
          <w:rFonts w:ascii="Tahoma" w:hAnsi="Tahoma" w:cs="Tahoma"/>
          <w:color w:val="000000"/>
          <w:sz w:val="18"/>
          <w:szCs w:val="18"/>
        </w:rPr>
        <w:t xml:space="preserve"> just want to stay in china. </w:t>
      </w:r>
      <w:r>
        <w:rPr>
          <w:rFonts w:ascii="Tahoma" w:hAnsi="Tahoma" w:cs="Tahoma" w:hint="eastAsia"/>
          <w:color w:val="000000"/>
          <w:sz w:val="18"/>
          <w:szCs w:val="18"/>
        </w:rPr>
        <w:t xml:space="preserve">I </w:t>
      </w:r>
      <w:r w:rsidRPr="003078A2">
        <w:rPr>
          <w:rFonts w:ascii="Tahoma" w:hAnsi="Tahoma" w:cs="Tahoma"/>
          <w:color w:val="000000"/>
          <w:sz w:val="18"/>
          <w:szCs w:val="18"/>
        </w:rPr>
        <w:t>will visit shanghai and Beijing this summer. You</w:t>
      </w:r>
      <w:r>
        <w:rPr>
          <w:rFonts w:ascii="Tahoma" w:hAnsi="Tahoma" w:cs="Tahoma"/>
          <w:color w:val="000000"/>
          <w:sz w:val="18"/>
          <w:szCs w:val="18"/>
        </w:rPr>
        <w:t xml:space="preserve"> know </w:t>
      </w:r>
      <w:r w:rsidRPr="003078A2">
        <w:rPr>
          <w:rFonts w:ascii="Tahoma" w:hAnsi="Tahoma" w:cs="Tahoma"/>
          <w:color w:val="000000"/>
          <w:sz w:val="18"/>
          <w:szCs w:val="18"/>
        </w:rPr>
        <w:t xml:space="preserve">shanghai is one of the most popular city in the world. And Beijing has a long history. I can visit lujiazui.yu garden. The parks there are wonderful too. </w:t>
      </w:r>
      <w:proofErr w:type="gramStart"/>
      <w:r w:rsidRPr="003078A2">
        <w:rPr>
          <w:rFonts w:ascii="Tahoma" w:hAnsi="Tahoma" w:cs="Tahoma"/>
          <w:color w:val="000000"/>
          <w:sz w:val="18"/>
          <w:szCs w:val="18"/>
        </w:rPr>
        <w:t>And the great wall.</w:t>
      </w:r>
      <w:proofErr w:type="gramEnd"/>
      <w:r w:rsidRPr="003078A2">
        <w:rPr>
          <w:rFonts w:ascii="Tahoma" w:hAnsi="Tahoma" w:cs="Tahoma"/>
          <w:color w:val="000000"/>
          <w:sz w:val="18"/>
          <w:szCs w:val="18"/>
        </w:rPr>
        <w:t xml:space="preserve"> </w:t>
      </w:r>
      <w:proofErr w:type="spellStart"/>
      <w:proofErr w:type="gramStart"/>
      <w:r w:rsidRPr="003078A2">
        <w:rPr>
          <w:rFonts w:ascii="Tahoma" w:hAnsi="Tahoma" w:cs="Tahoma"/>
          <w:color w:val="000000"/>
          <w:sz w:val="18"/>
          <w:szCs w:val="18"/>
        </w:rPr>
        <w:t>wangfujing</w:t>
      </w:r>
      <w:proofErr w:type="spellEnd"/>
      <w:proofErr w:type="gramEnd"/>
      <w:r w:rsidRPr="003078A2">
        <w:rPr>
          <w:rFonts w:ascii="Tahoma" w:hAnsi="Tahoma" w:cs="Tahoma"/>
          <w:color w:val="000000"/>
          <w:sz w:val="18"/>
          <w:szCs w:val="18"/>
        </w:rPr>
        <w:t xml:space="preserve"> street ,and the baked ducks in Beijing. Everything</w:t>
      </w:r>
      <w:r>
        <w:rPr>
          <w:rFonts w:ascii="Tahoma" w:hAnsi="Tahoma" w:cs="Tahoma"/>
          <w:color w:val="000000"/>
          <w:sz w:val="18"/>
          <w:szCs w:val="18"/>
        </w:rPr>
        <w:t xml:space="preserve"> is fantastic</w:t>
      </w:r>
      <w:r>
        <w:rPr>
          <w:rFonts w:ascii="Tahoma" w:hAnsi="Tahoma" w:cs="Tahoma" w:hint="eastAsia"/>
          <w:color w:val="000000"/>
          <w:sz w:val="18"/>
          <w:szCs w:val="18"/>
        </w:rPr>
        <w:t>.</w:t>
      </w:r>
    </w:p>
    <w:p w:rsidR="003078A2" w:rsidRPr="003078A2" w:rsidRDefault="003078A2" w:rsidP="003078A2">
      <w:pPr>
        <w:pStyle w:val="a7"/>
        <w:shd w:val="clear" w:color="auto" w:fill="FFFFFF"/>
        <w:spacing w:before="0" w:beforeAutospacing="0" w:after="0" w:afterAutospacing="0"/>
        <w:rPr>
          <w:rFonts w:ascii="Tahoma" w:hAnsi="Tahoma" w:cs="Tahoma"/>
          <w:color w:val="000000"/>
          <w:sz w:val="18"/>
          <w:szCs w:val="18"/>
        </w:rPr>
      </w:pPr>
      <w:r>
        <w:rPr>
          <w:rFonts w:ascii="Tahoma" w:hAnsi="Tahoma" w:cs="Tahoma" w:hint="eastAsia"/>
          <w:color w:val="000000"/>
          <w:sz w:val="18"/>
          <w:szCs w:val="18"/>
        </w:rPr>
        <w:t>学生自主阅读。</w:t>
      </w:r>
    </w:p>
    <w:p w:rsidR="003078A2" w:rsidRPr="003078A2" w:rsidRDefault="003078A2" w:rsidP="003078A2">
      <w:pPr>
        <w:rPr>
          <w:rFonts w:asciiTheme="minorEastAsia" w:hAnsiTheme="minorEastAsia"/>
          <w:color w:val="000000"/>
          <w:sz w:val="18"/>
          <w:szCs w:val="18"/>
        </w:rPr>
      </w:pPr>
      <w:r w:rsidRPr="003078A2">
        <w:rPr>
          <w:rFonts w:asciiTheme="minorEastAsia" w:hAnsiTheme="minorEastAsia" w:hint="eastAsia"/>
          <w:color w:val="000000"/>
          <w:sz w:val="18"/>
          <w:szCs w:val="18"/>
        </w:rPr>
        <w:t>『设计意图』这篇</w:t>
      </w:r>
      <w:r>
        <w:rPr>
          <w:rFonts w:asciiTheme="minorEastAsia" w:hAnsiTheme="minorEastAsia" w:hint="eastAsia"/>
          <w:color w:val="000000"/>
          <w:sz w:val="18"/>
          <w:szCs w:val="18"/>
        </w:rPr>
        <w:t>文本</w:t>
      </w:r>
      <w:r w:rsidRPr="003078A2">
        <w:rPr>
          <w:rFonts w:asciiTheme="minorEastAsia" w:hAnsiTheme="minorEastAsia" w:hint="eastAsia"/>
          <w:color w:val="000000"/>
          <w:sz w:val="18"/>
          <w:szCs w:val="18"/>
        </w:rPr>
        <w:t>相对前两个故事来说情节比较复杂。然而这也正是扩展听读材料选择的一个基本思想．体现了由易到难、层层深入、逐渐积累学习过程。对于学生来说，这篇故事虽然在</w:t>
      </w:r>
      <w:r>
        <w:rPr>
          <w:rFonts w:asciiTheme="minorEastAsia" w:hAnsiTheme="minorEastAsia" w:hint="eastAsia"/>
          <w:color w:val="000000"/>
          <w:sz w:val="18"/>
          <w:szCs w:val="18"/>
        </w:rPr>
        <w:t>阅读</w:t>
      </w:r>
      <w:r w:rsidRPr="003078A2">
        <w:rPr>
          <w:rFonts w:asciiTheme="minorEastAsia" w:hAnsiTheme="minorEastAsia" w:hint="eastAsia"/>
          <w:color w:val="000000"/>
          <w:sz w:val="18"/>
          <w:szCs w:val="18"/>
        </w:rPr>
        <w:t>上有一定的难度</w:t>
      </w:r>
      <w:r>
        <w:rPr>
          <w:rFonts w:asciiTheme="minorEastAsia" w:hAnsiTheme="minorEastAsia" w:hint="eastAsia"/>
          <w:color w:val="000000"/>
          <w:sz w:val="18"/>
          <w:szCs w:val="18"/>
        </w:rPr>
        <w:t>。</w:t>
      </w:r>
      <w:r w:rsidRPr="003078A2">
        <w:rPr>
          <w:rFonts w:asciiTheme="minorEastAsia" w:hAnsiTheme="minorEastAsia" w:hint="eastAsia"/>
          <w:color w:val="000000"/>
          <w:sz w:val="18"/>
          <w:szCs w:val="18"/>
        </w:rPr>
        <w:t>但是对于训练他们的英语思维方式却有很大的帮助。这个</w:t>
      </w:r>
      <w:r w:rsidR="00AC1520">
        <w:rPr>
          <w:rFonts w:asciiTheme="minorEastAsia" w:hAnsiTheme="minorEastAsia" w:hint="eastAsia"/>
          <w:color w:val="000000"/>
          <w:sz w:val="18"/>
          <w:szCs w:val="18"/>
        </w:rPr>
        <w:t>文本</w:t>
      </w:r>
      <w:r w:rsidRPr="003078A2">
        <w:rPr>
          <w:rFonts w:asciiTheme="minorEastAsia" w:hAnsiTheme="minorEastAsia" w:hint="eastAsia"/>
          <w:color w:val="000000"/>
          <w:sz w:val="18"/>
          <w:szCs w:val="18"/>
        </w:rPr>
        <w:t>在本节课中只要求学生理解</w:t>
      </w:r>
      <w:r w:rsidR="00AC1520">
        <w:rPr>
          <w:rFonts w:asciiTheme="minorEastAsia" w:hAnsiTheme="minorEastAsia" w:hint="eastAsia"/>
          <w:color w:val="000000"/>
          <w:sz w:val="18"/>
          <w:szCs w:val="18"/>
        </w:rPr>
        <w:t>。</w:t>
      </w:r>
      <w:r w:rsidR="00C40F7D">
        <w:rPr>
          <w:rFonts w:asciiTheme="minorEastAsia" w:hAnsiTheme="minorEastAsia" w:hint="eastAsia"/>
          <w:color w:val="000000"/>
          <w:sz w:val="18"/>
          <w:szCs w:val="18"/>
        </w:rPr>
        <w:t>国外固然有很多吸引人的地方，但是我们伟大的祖国，大好河山更值得我们去欣赏。</w:t>
      </w:r>
    </w:p>
    <w:p w:rsidR="00E26EFC" w:rsidRPr="009705BB" w:rsidRDefault="00BC23EC" w:rsidP="009705BB">
      <w:pPr>
        <w:pStyle w:val="a4"/>
        <w:numPr>
          <w:ilvl w:val="0"/>
          <w:numId w:val="3"/>
        </w:numPr>
        <w:ind w:firstLineChars="0"/>
        <w:rPr>
          <w:rFonts w:asciiTheme="minorEastAsia" w:hAnsiTheme="minorEastAsia" w:cs="Tahoma" w:hint="eastAsia"/>
          <w:color w:val="000000"/>
          <w:sz w:val="18"/>
          <w:szCs w:val="18"/>
        </w:rPr>
      </w:pPr>
      <w:r w:rsidRPr="009705BB">
        <w:rPr>
          <w:rFonts w:asciiTheme="minorEastAsia" w:hAnsiTheme="minorEastAsia" w:cs="Tahoma" w:hint="eastAsia"/>
          <w:color w:val="000000"/>
          <w:sz w:val="18"/>
          <w:szCs w:val="18"/>
        </w:rPr>
        <w:t>跨越式教学模式给</w:t>
      </w:r>
      <w:r w:rsidR="00E47B0E">
        <w:rPr>
          <w:rFonts w:asciiTheme="minorEastAsia" w:hAnsiTheme="minorEastAsia" w:cs="Tahoma" w:hint="eastAsia"/>
          <w:color w:val="000000"/>
          <w:sz w:val="18"/>
          <w:szCs w:val="18"/>
        </w:rPr>
        <w:t>小学英语</w:t>
      </w:r>
      <w:r w:rsidRPr="009705BB">
        <w:rPr>
          <w:rFonts w:asciiTheme="minorEastAsia" w:hAnsiTheme="minorEastAsia" w:cs="Tahoma" w:hint="eastAsia"/>
          <w:color w:val="000000"/>
          <w:sz w:val="18"/>
          <w:szCs w:val="18"/>
        </w:rPr>
        <w:t>课堂带来的变化</w:t>
      </w:r>
    </w:p>
    <w:p w:rsidR="00BC23EC" w:rsidRPr="009705BB" w:rsidRDefault="009705BB" w:rsidP="009705BB">
      <w:pPr>
        <w:rPr>
          <w:rFonts w:asciiTheme="minorEastAsia" w:hAnsiTheme="minorEastAsia" w:cs="Tahoma" w:hint="eastAsia"/>
          <w:color w:val="000000"/>
          <w:sz w:val="18"/>
          <w:szCs w:val="18"/>
        </w:rPr>
      </w:pPr>
      <w:r w:rsidRPr="009705BB">
        <w:rPr>
          <w:rFonts w:asciiTheme="minorEastAsia" w:hAnsiTheme="minorEastAsia" w:cs="Tahoma" w:hint="eastAsia"/>
          <w:color w:val="000000"/>
          <w:sz w:val="18"/>
          <w:szCs w:val="18"/>
        </w:rPr>
        <w:t>1.</w:t>
      </w:r>
      <w:r w:rsidR="00BC23EC" w:rsidRPr="009705BB">
        <w:rPr>
          <w:rFonts w:asciiTheme="minorEastAsia" w:hAnsiTheme="minorEastAsia" w:cs="Tahoma" w:hint="eastAsia"/>
          <w:color w:val="000000"/>
          <w:sz w:val="18"/>
          <w:szCs w:val="18"/>
        </w:rPr>
        <w:t xml:space="preserve"> 大量的听读积累，奠定运用语言的基础</w:t>
      </w:r>
    </w:p>
    <w:p w:rsidR="00BC23EC" w:rsidRPr="009705BB" w:rsidRDefault="00BC23EC" w:rsidP="009705BB">
      <w:pPr>
        <w:ind w:firstLineChars="200" w:firstLine="360"/>
        <w:rPr>
          <w:rFonts w:asciiTheme="minorEastAsia" w:hAnsiTheme="minorEastAsia" w:cs="Tahoma" w:hint="eastAsia"/>
          <w:color w:val="000000"/>
          <w:sz w:val="18"/>
          <w:szCs w:val="18"/>
        </w:rPr>
      </w:pPr>
      <w:r w:rsidRPr="009705BB">
        <w:rPr>
          <w:rFonts w:asciiTheme="minorEastAsia" w:hAnsiTheme="minorEastAsia" w:cs="Tahoma" w:hint="eastAsia"/>
          <w:color w:val="000000"/>
          <w:sz w:val="18"/>
          <w:szCs w:val="18"/>
        </w:rPr>
        <w:t>大量输入、自然习得是学习外语的一条重要经验。大</w:t>
      </w:r>
      <w:r w:rsidR="005E756F">
        <w:rPr>
          <w:rFonts w:asciiTheme="minorEastAsia" w:hAnsiTheme="minorEastAsia" w:cs="Tahoma" w:hint="eastAsia"/>
          <w:color w:val="000000"/>
          <w:sz w:val="18"/>
          <w:szCs w:val="18"/>
        </w:rPr>
        <w:t>量输入就是大量地读和大量地听。大量的听读不仅能有效地训练学生的语</w:t>
      </w:r>
      <w:r w:rsidRPr="009705BB">
        <w:rPr>
          <w:rFonts w:asciiTheme="minorEastAsia" w:hAnsiTheme="minorEastAsia" w:cs="Tahoma" w:hint="eastAsia"/>
          <w:color w:val="000000"/>
          <w:sz w:val="18"/>
          <w:szCs w:val="18"/>
        </w:rPr>
        <w:t>感，而且也是学生形成比较丰富、灵活的语言表达能力的重要前提。“跨越式教学”要求学生坚持每节</w:t>
      </w:r>
      <w:proofErr w:type="gramStart"/>
      <w:r w:rsidRPr="009705BB">
        <w:rPr>
          <w:rFonts w:asciiTheme="minorEastAsia" w:hAnsiTheme="minorEastAsia" w:cs="Tahoma" w:hint="eastAsia"/>
          <w:color w:val="000000"/>
          <w:sz w:val="18"/>
          <w:szCs w:val="18"/>
        </w:rPr>
        <w:t>课利用</w:t>
      </w:r>
      <w:proofErr w:type="gramEnd"/>
      <w:r w:rsidRPr="009705BB">
        <w:rPr>
          <w:rFonts w:asciiTheme="minorEastAsia" w:hAnsiTheme="minorEastAsia" w:cs="Tahoma" w:hint="eastAsia"/>
          <w:color w:val="000000"/>
          <w:sz w:val="18"/>
          <w:szCs w:val="18"/>
        </w:rPr>
        <w:t>10—15分钟</w:t>
      </w:r>
      <w:r w:rsidRPr="009705BB">
        <w:rPr>
          <w:rFonts w:asciiTheme="minorEastAsia" w:hAnsiTheme="minorEastAsia" w:cs="Tahoma" w:hint="eastAsia"/>
          <w:color w:val="000000"/>
          <w:sz w:val="18"/>
          <w:szCs w:val="18"/>
        </w:rPr>
        <w:lastRenderedPageBreak/>
        <w:t>的时间去完成扩展听读资源的学习，教师每课时为学生提供3—6篇对话或短篇阅读内容。随着听读学习的不断积累，学生的学习自然从量变到质变</w:t>
      </w:r>
      <w:r w:rsidR="005E756F">
        <w:rPr>
          <w:rFonts w:asciiTheme="minorEastAsia" w:hAnsiTheme="minorEastAsia" w:cs="Tahoma" w:hint="eastAsia"/>
          <w:color w:val="000000"/>
          <w:sz w:val="18"/>
          <w:szCs w:val="18"/>
        </w:rPr>
        <w:t xml:space="preserve"> </w:t>
      </w:r>
      <w:r w:rsidRPr="009705BB">
        <w:rPr>
          <w:rFonts w:asciiTheme="minorEastAsia" w:hAnsiTheme="minorEastAsia" w:cs="Tahoma" w:hint="eastAsia"/>
          <w:color w:val="000000"/>
          <w:sz w:val="18"/>
          <w:szCs w:val="18"/>
        </w:rPr>
        <w:t>。</w:t>
      </w:r>
    </w:p>
    <w:p w:rsidR="00BC23EC" w:rsidRPr="005E756F" w:rsidRDefault="005E756F" w:rsidP="005E756F">
      <w:pPr>
        <w:rPr>
          <w:rFonts w:asciiTheme="minorEastAsia" w:hAnsiTheme="minorEastAsia" w:cs="Tahoma" w:hint="eastAsia"/>
          <w:color w:val="000000"/>
          <w:sz w:val="18"/>
          <w:szCs w:val="18"/>
        </w:rPr>
      </w:pPr>
      <w:r>
        <w:rPr>
          <w:rFonts w:asciiTheme="minorEastAsia" w:hAnsiTheme="minorEastAsia" w:cs="Tahoma" w:hint="eastAsia"/>
          <w:color w:val="000000"/>
          <w:sz w:val="18"/>
          <w:szCs w:val="18"/>
        </w:rPr>
        <w:t>2．</w:t>
      </w:r>
      <w:r w:rsidR="00BC23EC" w:rsidRPr="005E756F">
        <w:rPr>
          <w:rFonts w:asciiTheme="minorEastAsia" w:hAnsiTheme="minorEastAsia" w:cs="Tahoma" w:hint="eastAsia"/>
          <w:color w:val="000000"/>
          <w:sz w:val="18"/>
          <w:szCs w:val="18"/>
        </w:rPr>
        <w:t>自主选择课外资源，满足不同的需求</w:t>
      </w:r>
    </w:p>
    <w:p w:rsidR="00BC23EC" w:rsidRPr="005E756F" w:rsidRDefault="00BC23EC" w:rsidP="005E756F">
      <w:pPr>
        <w:ind w:firstLineChars="200" w:firstLine="360"/>
        <w:rPr>
          <w:rFonts w:asciiTheme="minorEastAsia" w:hAnsiTheme="minorEastAsia" w:cs="Tahoma" w:hint="eastAsia"/>
          <w:color w:val="000000"/>
          <w:sz w:val="18"/>
          <w:szCs w:val="18"/>
        </w:rPr>
      </w:pPr>
      <w:r w:rsidRPr="005E756F">
        <w:rPr>
          <w:rFonts w:asciiTheme="minorEastAsia" w:hAnsiTheme="minorEastAsia" w:cs="Tahoma" w:hint="eastAsia"/>
          <w:color w:val="000000"/>
          <w:sz w:val="18"/>
          <w:szCs w:val="18"/>
        </w:rPr>
        <w:t>学生个体间存在差异，使教材中所赋予的教学信息已远不能满足学生的需求。教师可借助多媒体的优势，扩大教学信息量。在以往的英语课堂教学中，教师的教学方式主要是以讲解语言点和机械操练为主，而跨越式课堂中教师以教材主题或知识点为主线，为学生提供了丰富、优质的课外阅读资源，它以对话和篇章的形式呈现知识点，并提供难易不同程度的扩展听读材料，使学习更加贴切学生实际需要。</w:t>
      </w:r>
      <w:r w:rsidR="005E756F">
        <w:rPr>
          <w:rFonts w:asciiTheme="minorEastAsia" w:hAnsiTheme="minorEastAsia" w:cs="Tahoma" w:hint="eastAsia"/>
          <w:color w:val="000000"/>
          <w:sz w:val="18"/>
          <w:szCs w:val="18"/>
        </w:rPr>
        <w:t xml:space="preserve"> </w:t>
      </w:r>
    </w:p>
    <w:p w:rsidR="00BC23EC" w:rsidRPr="005E756F" w:rsidRDefault="005E756F" w:rsidP="005E756F">
      <w:pPr>
        <w:rPr>
          <w:rFonts w:asciiTheme="minorEastAsia" w:hAnsiTheme="minorEastAsia" w:cs="Tahoma" w:hint="eastAsia"/>
          <w:color w:val="000000"/>
          <w:sz w:val="18"/>
          <w:szCs w:val="18"/>
        </w:rPr>
      </w:pPr>
      <w:r>
        <w:rPr>
          <w:rFonts w:asciiTheme="minorEastAsia" w:hAnsiTheme="minorEastAsia" w:cs="Tahoma" w:hint="eastAsia"/>
          <w:color w:val="000000"/>
          <w:sz w:val="18"/>
          <w:szCs w:val="18"/>
        </w:rPr>
        <w:t>3.</w:t>
      </w:r>
      <w:r w:rsidR="00BC23EC" w:rsidRPr="005E756F">
        <w:rPr>
          <w:rFonts w:asciiTheme="minorEastAsia" w:hAnsiTheme="minorEastAsia" w:cs="Tahoma" w:hint="eastAsia"/>
          <w:color w:val="000000"/>
          <w:sz w:val="18"/>
          <w:szCs w:val="18"/>
        </w:rPr>
        <w:t xml:space="preserve"> 利用网络媒体优势，创设良好的语言环境</w:t>
      </w:r>
    </w:p>
    <w:p w:rsidR="00BC23EC" w:rsidRPr="005E756F" w:rsidRDefault="00BC23EC" w:rsidP="005E756F">
      <w:pPr>
        <w:ind w:firstLineChars="200" w:firstLine="360"/>
        <w:rPr>
          <w:rFonts w:asciiTheme="minorEastAsia" w:hAnsiTheme="minorEastAsia" w:cs="Tahoma" w:hint="eastAsia"/>
          <w:color w:val="000000"/>
          <w:sz w:val="18"/>
          <w:szCs w:val="18"/>
        </w:rPr>
      </w:pPr>
      <w:r w:rsidRPr="005E756F">
        <w:rPr>
          <w:rFonts w:asciiTheme="minorEastAsia" w:hAnsiTheme="minorEastAsia" w:cs="Tahoma" w:hint="eastAsia"/>
          <w:color w:val="000000"/>
          <w:sz w:val="18"/>
          <w:szCs w:val="18"/>
        </w:rPr>
        <w:t>何克抗教授的《语觉论》提出：为了在关键期内有效地培养儿童的外语听说能力，必须为儿童创设良好的学习外语的语言环境。跨越式课堂中所提供的大量图、文、声并茂的扩展听读材料弥补了外语学习语言环境的不足，并为学生的外语学习创设了良好的学习情景，激发了学生的学习兴趣。</w:t>
      </w:r>
      <w:r w:rsidR="005E756F">
        <w:rPr>
          <w:rFonts w:asciiTheme="minorEastAsia" w:hAnsiTheme="minorEastAsia" w:cs="Tahoma" w:hint="eastAsia"/>
          <w:color w:val="000000"/>
          <w:sz w:val="18"/>
          <w:szCs w:val="18"/>
        </w:rPr>
        <w:t xml:space="preserve"> </w:t>
      </w:r>
    </w:p>
    <w:p w:rsidR="00BC23EC" w:rsidRPr="005E756F" w:rsidRDefault="005E756F" w:rsidP="005E756F">
      <w:pPr>
        <w:rPr>
          <w:rFonts w:asciiTheme="minorEastAsia" w:hAnsiTheme="minorEastAsia" w:cs="Tahoma" w:hint="eastAsia"/>
          <w:color w:val="000000"/>
          <w:sz w:val="18"/>
          <w:szCs w:val="18"/>
        </w:rPr>
      </w:pPr>
      <w:r>
        <w:rPr>
          <w:rFonts w:asciiTheme="minorEastAsia" w:hAnsiTheme="minorEastAsia" w:cs="Tahoma" w:hint="eastAsia"/>
          <w:color w:val="000000"/>
          <w:sz w:val="18"/>
          <w:szCs w:val="18"/>
        </w:rPr>
        <w:t>4.</w:t>
      </w:r>
      <w:r w:rsidR="00BC23EC" w:rsidRPr="005E756F">
        <w:rPr>
          <w:rFonts w:asciiTheme="minorEastAsia" w:hAnsiTheme="minorEastAsia" w:cs="Tahoma" w:hint="eastAsia"/>
          <w:color w:val="000000"/>
          <w:sz w:val="18"/>
          <w:szCs w:val="18"/>
        </w:rPr>
        <w:t>以言语交际为中心，提供真实交流的机会</w:t>
      </w:r>
    </w:p>
    <w:p w:rsidR="00516532" w:rsidRDefault="00BC23EC" w:rsidP="005A2645">
      <w:pPr>
        <w:ind w:firstLineChars="200" w:firstLine="360"/>
        <w:rPr>
          <w:rFonts w:asciiTheme="minorEastAsia" w:hAnsiTheme="minorEastAsia" w:cs="Tahoma" w:hint="eastAsia"/>
          <w:color w:val="000000"/>
          <w:sz w:val="18"/>
          <w:szCs w:val="18"/>
        </w:rPr>
      </w:pPr>
      <w:r w:rsidRPr="005E756F">
        <w:rPr>
          <w:rFonts w:asciiTheme="minorEastAsia" w:hAnsiTheme="minorEastAsia" w:cs="Tahoma" w:hint="eastAsia"/>
          <w:color w:val="000000"/>
          <w:sz w:val="18"/>
          <w:szCs w:val="18"/>
        </w:rPr>
        <w:t>基于《语觉论》“儿童语言获得模型”对外语教学设计的启示，跨越式教学模式强调“英语教学一定要以言语交际为中心和真实的交际者进行实时双向言语互动（即言语交际）”。在课堂中交际互动体现最多的也就是教师与学生、学生与学生的“俩俩对话”。实践证明，“俩俩说”为学生运用语言创造了更</w:t>
      </w:r>
      <w:r w:rsidR="005A2645">
        <w:rPr>
          <w:rFonts w:asciiTheme="minorEastAsia" w:hAnsiTheme="minorEastAsia" w:cs="Tahoma" w:hint="eastAsia"/>
          <w:color w:val="000000"/>
          <w:sz w:val="18"/>
          <w:szCs w:val="18"/>
        </w:rPr>
        <w:t>多的机会，它也是提高学生语言运用能力的有效途径之一，</w:t>
      </w:r>
      <w:r w:rsidR="005E756F">
        <w:rPr>
          <w:rFonts w:asciiTheme="minorEastAsia" w:hAnsiTheme="minorEastAsia" w:cs="Tahoma" w:hint="eastAsia"/>
          <w:color w:val="000000"/>
          <w:sz w:val="18"/>
          <w:szCs w:val="18"/>
        </w:rPr>
        <w:t xml:space="preserve"> </w:t>
      </w:r>
      <w:r w:rsidRPr="005E756F">
        <w:rPr>
          <w:rFonts w:asciiTheme="minorEastAsia" w:hAnsiTheme="minorEastAsia" w:cs="Tahoma" w:hint="eastAsia"/>
          <w:color w:val="000000"/>
          <w:sz w:val="18"/>
          <w:szCs w:val="18"/>
        </w:rPr>
        <w:t>从根本上解决“聋子英语、哑巴英语”的问题。</w:t>
      </w:r>
    </w:p>
    <w:p w:rsidR="00E53A78" w:rsidRDefault="00E53A78" w:rsidP="00E53A78">
      <w:pPr>
        <w:ind w:firstLineChars="200" w:firstLine="360"/>
        <w:rPr>
          <w:rFonts w:asciiTheme="minorEastAsia" w:hAnsiTheme="minorEastAsia" w:cs="Tahoma" w:hint="eastAsia"/>
          <w:color w:val="000000"/>
          <w:sz w:val="18"/>
          <w:szCs w:val="18"/>
        </w:rPr>
      </w:pPr>
      <w:r w:rsidRPr="00E53A78">
        <w:rPr>
          <w:rFonts w:asciiTheme="minorEastAsia" w:hAnsiTheme="minorEastAsia" w:cs="Tahoma" w:hint="eastAsia"/>
          <w:color w:val="000000"/>
          <w:sz w:val="18"/>
          <w:szCs w:val="18"/>
        </w:rPr>
        <w:t>在“跨越式”课堂中我深深地被震撼了，学生们都似乎插上了“自由的翅膀”，变成了“巧嘴八哥”，不仅畅所欲言自己喜爱的英语话题和故事，而且还能在教师创设的真实的语境下与他人交流谈论所学的话题，大胆、精彩地表达自己的想法，使英语学习在真实的言语交际活动中得到了运用和延伸。</w:t>
      </w:r>
    </w:p>
    <w:p w:rsidR="00FD74EA" w:rsidRDefault="00FD74EA" w:rsidP="00E53A78">
      <w:pPr>
        <w:ind w:firstLineChars="200" w:firstLine="360"/>
        <w:rPr>
          <w:rFonts w:asciiTheme="minorEastAsia" w:hAnsiTheme="minorEastAsia" w:cs="Tahoma" w:hint="eastAsia"/>
          <w:color w:val="000000"/>
          <w:sz w:val="18"/>
          <w:szCs w:val="18"/>
        </w:rPr>
      </w:pPr>
    </w:p>
    <w:p w:rsidR="005C41F2" w:rsidRDefault="005C41F2" w:rsidP="00E53A78">
      <w:pPr>
        <w:ind w:firstLineChars="200" w:firstLine="360"/>
        <w:rPr>
          <w:rFonts w:asciiTheme="minorEastAsia" w:hAnsiTheme="minorEastAsia" w:cs="Tahoma" w:hint="eastAsia"/>
          <w:color w:val="000000"/>
          <w:sz w:val="18"/>
          <w:szCs w:val="18"/>
        </w:rPr>
      </w:pPr>
    </w:p>
    <w:p w:rsidR="005C41F2" w:rsidRDefault="005C41F2" w:rsidP="00E53A78">
      <w:pPr>
        <w:ind w:firstLineChars="200" w:firstLine="360"/>
        <w:rPr>
          <w:rFonts w:asciiTheme="minorEastAsia" w:hAnsiTheme="minorEastAsia" w:cs="Tahoma" w:hint="eastAsia"/>
          <w:color w:val="000000"/>
          <w:sz w:val="18"/>
          <w:szCs w:val="18"/>
        </w:rPr>
      </w:pPr>
    </w:p>
    <w:p w:rsidR="005C41F2" w:rsidRDefault="005C41F2" w:rsidP="00E53A78">
      <w:pPr>
        <w:ind w:firstLineChars="200" w:firstLine="360"/>
        <w:rPr>
          <w:rFonts w:asciiTheme="minorEastAsia" w:hAnsiTheme="minorEastAsia" w:cs="Tahoma" w:hint="eastAsia"/>
          <w:color w:val="000000"/>
          <w:sz w:val="18"/>
          <w:szCs w:val="18"/>
        </w:rPr>
      </w:pPr>
    </w:p>
    <w:p w:rsidR="005C41F2" w:rsidRDefault="005C41F2" w:rsidP="00E53A78">
      <w:pPr>
        <w:ind w:firstLineChars="200" w:firstLine="360"/>
        <w:rPr>
          <w:rFonts w:asciiTheme="minorEastAsia" w:hAnsiTheme="minorEastAsia" w:cs="Tahoma" w:hint="eastAsia"/>
          <w:color w:val="000000"/>
          <w:sz w:val="18"/>
          <w:szCs w:val="18"/>
        </w:rPr>
      </w:pPr>
    </w:p>
    <w:p w:rsidR="005C41F2" w:rsidRDefault="005C41F2" w:rsidP="00E53A78">
      <w:pPr>
        <w:ind w:firstLineChars="200" w:firstLine="360"/>
        <w:rPr>
          <w:rFonts w:asciiTheme="minorEastAsia" w:hAnsiTheme="minorEastAsia" w:cs="Tahoma" w:hint="eastAsia"/>
          <w:color w:val="000000"/>
          <w:sz w:val="18"/>
          <w:szCs w:val="18"/>
        </w:rPr>
      </w:pPr>
    </w:p>
    <w:p w:rsidR="005C41F2" w:rsidRDefault="005C41F2" w:rsidP="00E53A78">
      <w:pPr>
        <w:ind w:firstLineChars="200" w:firstLine="360"/>
        <w:rPr>
          <w:rFonts w:asciiTheme="minorEastAsia" w:hAnsiTheme="minorEastAsia" w:cs="Tahoma" w:hint="eastAsia"/>
          <w:color w:val="000000"/>
          <w:sz w:val="18"/>
          <w:szCs w:val="18"/>
        </w:rPr>
      </w:pPr>
    </w:p>
    <w:p w:rsidR="005C41F2" w:rsidRDefault="005C41F2" w:rsidP="00E53A78">
      <w:pPr>
        <w:ind w:firstLineChars="200" w:firstLine="360"/>
        <w:rPr>
          <w:rFonts w:asciiTheme="minorEastAsia" w:hAnsiTheme="minorEastAsia" w:cs="Tahoma" w:hint="eastAsia"/>
          <w:color w:val="000000"/>
          <w:sz w:val="18"/>
          <w:szCs w:val="18"/>
        </w:rPr>
      </w:pPr>
    </w:p>
    <w:p w:rsidR="005C41F2" w:rsidRDefault="005C41F2" w:rsidP="00E53A78">
      <w:pPr>
        <w:ind w:firstLineChars="200" w:firstLine="360"/>
        <w:rPr>
          <w:rFonts w:asciiTheme="minorEastAsia" w:hAnsiTheme="minorEastAsia" w:cs="Tahoma" w:hint="eastAsia"/>
          <w:color w:val="000000"/>
          <w:sz w:val="18"/>
          <w:szCs w:val="18"/>
        </w:rPr>
      </w:pPr>
    </w:p>
    <w:p w:rsidR="005C41F2" w:rsidRDefault="005C41F2" w:rsidP="00E53A78">
      <w:pPr>
        <w:ind w:firstLineChars="200" w:firstLine="360"/>
        <w:rPr>
          <w:rFonts w:asciiTheme="minorEastAsia" w:hAnsiTheme="minorEastAsia" w:cs="Tahoma" w:hint="eastAsia"/>
          <w:color w:val="000000"/>
          <w:sz w:val="18"/>
          <w:szCs w:val="18"/>
        </w:rPr>
      </w:pPr>
    </w:p>
    <w:p w:rsidR="005C41F2" w:rsidRDefault="005C41F2" w:rsidP="00E53A78">
      <w:pPr>
        <w:ind w:firstLineChars="200" w:firstLine="360"/>
        <w:rPr>
          <w:rFonts w:asciiTheme="minorEastAsia" w:hAnsiTheme="minorEastAsia" w:cs="Tahoma" w:hint="eastAsia"/>
          <w:color w:val="000000"/>
          <w:sz w:val="18"/>
          <w:szCs w:val="18"/>
        </w:rPr>
      </w:pPr>
    </w:p>
    <w:p w:rsidR="005C41F2" w:rsidRDefault="005C41F2" w:rsidP="00E53A78">
      <w:pPr>
        <w:ind w:firstLineChars="200" w:firstLine="360"/>
        <w:rPr>
          <w:rFonts w:asciiTheme="minorEastAsia" w:hAnsiTheme="minorEastAsia" w:cs="Tahoma" w:hint="eastAsia"/>
          <w:color w:val="000000"/>
          <w:sz w:val="18"/>
          <w:szCs w:val="18"/>
        </w:rPr>
      </w:pPr>
    </w:p>
    <w:p w:rsidR="00FD74EA" w:rsidRDefault="005C41F2" w:rsidP="005C41F2">
      <w:pPr>
        <w:rPr>
          <w:rFonts w:asciiTheme="minorEastAsia" w:hAnsiTheme="minorEastAsia" w:cs="Tahoma" w:hint="eastAsia"/>
          <w:color w:val="000000"/>
          <w:sz w:val="18"/>
          <w:szCs w:val="18"/>
        </w:rPr>
      </w:pPr>
      <w:r>
        <w:rPr>
          <w:rFonts w:asciiTheme="minorEastAsia" w:hAnsiTheme="minorEastAsia" w:cs="Tahoma" w:hint="eastAsia"/>
          <w:color w:val="000000"/>
          <w:sz w:val="18"/>
          <w:szCs w:val="18"/>
        </w:rPr>
        <w:t>参考文献：</w:t>
      </w:r>
    </w:p>
    <w:p w:rsidR="00423253" w:rsidRPr="00423253" w:rsidRDefault="00FD74EA" w:rsidP="005C41F2">
      <w:pPr>
        <w:rPr>
          <w:rFonts w:ascii="宋体" w:hAnsi="宋体" w:hint="eastAsia"/>
          <w:sz w:val="18"/>
          <w:szCs w:val="18"/>
        </w:rPr>
      </w:pPr>
      <w:r w:rsidRPr="002478ED">
        <w:rPr>
          <w:rFonts w:ascii="宋体" w:hAnsi="宋体"/>
          <w:sz w:val="18"/>
          <w:szCs w:val="18"/>
        </w:rPr>
        <w:t>[</w:t>
      </w:r>
      <w:r>
        <w:rPr>
          <w:rFonts w:ascii="宋体" w:hAnsi="宋体" w:hint="eastAsia"/>
          <w:sz w:val="18"/>
          <w:szCs w:val="18"/>
        </w:rPr>
        <w:t>1</w:t>
      </w:r>
      <w:r w:rsidRPr="002478ED">
        <w:rPr>
          <w:rFonts w:ascii="宋体" w:hAnsi="宋体"/>
          <w:sz w:val="18"/>
          <w:szCs w:val="18"/>
        </w:rPr>
        <w:t>]</w:t>
      </w:r>
      <w:r>
        <w:rPr>
          <w:rFonts w:ascii="宋体" w:hAnsi="宋体" w:hint="eastAsia"/>
          <w:sz w:val="18"/>
          <w:szCs w:val="18"/>
        </w:rPr>
        <w:t>责任编辑：王晓霞</w:t>
      </w:r>
      <w:r w:rsidR="00423253">
        <w:rPr>
          <w:rFonts w:ascii="宋体" w:hAnsi="宋体" w:hint="eastAsia"/>
          <w:sz w:val="18"/>
          <w:szCs w:val="18"/>
        </w:rPr>
        <w:t>，</w:t>
      </w:r>
      <w:r>
        <w:rPr>
          <w:rFonts w:ascii="宋体" w:hAnsi="宋体" w:hint="eastAsia"/>
          <w:sz w:val="18"/>
          <w:szCs w:val="18"/>
        </w:rPr>
        <w:t xml:space="preserve"> 跨越式理念下的小学英语课堂教学， 河北教育，2009.4</w:t>
      </w:r>
    </w:p>
    <w:p w:rsidR="00423253" w:rsidRDefault="00423253" w:rsidP="005C41F2">
      <w:pPr>
        <w:rPr>
          <w:rFonts w:asciiTheme="minorEastAsia" w:hAnsiTheme="minorEastAsia" w:cs="Tahoma" w:hint="eastAsia"/>
          <w:color w:val="000000"/>
          <w:sz w:val="18"/>
          <w:szCs w:val="18"/>
        </w:rPr>
      </w:pPr>
      <w:r w:rsidRPr="002478ED">
        <w:rPr>
          <w:rFonts w:ascii="宋体" w:hAnsi="宋体"/>
          <w:sz w:val="18"/>
          <w:szCs w:val="18"/>
        </w:rPr>
        <w:t>[</w:t>
      </w:r>
      <w:r>
        <w:rPr>
          <w:rFonts w:ascii="宋体" w:hAnsi="宋体" w:hint="eastAsia"/>
          <w:sz w:val="18"/>
          <w:szCs w:val="18"/>
        </w:rPr>
        <w:t>2</w:t>
      </w:r>
      <w:r w:rsidRPr="002478ED">
        <w:rPr>
          <w:rFonts w:ascii="宋体" w:hAnsi="宋体"/>
          <w:sz w:val="18"/>
          <w:szCs w:val="18"/>
        </w:rPr>
        <w:t>]</w:t>
      </w:r>
      <w:r w:rsidRPr="00423253">
        <w:rPr>
          <w:rFonts w:asciiTheme="minorEastAsia" w:hAnsiTheme="minorEastAsia" w:cs="Tahoma" w:hint="eastAsia"/>
          <w:color w:val="000000"/>
          <w:sz w:val="18"/>
          <w:szCs w:val="18"/>
        </w:rPr>
        <w:t xml:space="preserve"> </w:t>
      </w:r>
      <w:r w:rsidRPr="00423253">
        <w:rPr>
          <w:rFonts w:asciiTheme="minorEastAsia" w:hAnsiTheme="minorEastAsia" w:cs="Tahoma" w:hint="eastAsia"/>
          <w:color w:val="000000"/>
          <w:sz w:val="18"/>
          <w:szCs w:val="18"/>
        </w:rPr>
        <w:t>何克抗</w:t>
      </w:r>
      <w:r>
        <w:rPr>
          <w:rFonts w:asciiTheme="minorEastAsia" w:hAnsiTheme="minorEastAsia" w:cs="Tahoma" w:hint="eastAsia"/>
          <w:color w:val="000000"/>
          <w:sz w:val="18"/>
          <w:szCs w:val="18"/>
        </w:rPr>
        <w:t>，</w:t>
      </w:r>
      <w:proofErr w:type="gramStart"/>
      <w:r w:rsidRPr="00423253">
        <w:rPr>
          <w:rFonts w:asciiTheme="minorEastAsia" w:hAnsiTheme="minorEastAsia" w:cs="Tahoma" w:hint="eastAsia"/>
          <w:color w:val="000000"/>
          <w:sz w:val="18"/>
          <w:szCs w:val="18"/>
        </w:rPr>
        <w:t>语觉论</w:t>
      </w:r>
      <w:proofErr w:type="gramEnd"/>
      <w:r w:rsidRPr="00423253">
        <w:rPr>
          <w:rFonts w:asciiTheme="minorEastAsia" w:hAnsiTheme="minorEastAsia" w:cs="Tahoma" w:hint="eastAsia"/>
          <w:color w:val="000000"/>
          <w:sz w:val="18"/>
          <w:szCs w:val="18"/>
        </w:rPr>
        <w:t>——第二语言教学的理论基础</w:t>
      </w:r>
      <w:r>
        <w:rPr>
          <w:rFonts w:asciiTheme="minorEastAsia" w:hAnsiTheme="minorEastAsia" w:cs="Tahoma" w:hint="eastAsia"/>
          <w:color w:val="000000"/>
          <w:sz w:val="18"/>
          <w:szCs w:val="18"/>
        </w:rPr>
        <w:t>，</w:t>
      </w:r>
      <w:r w:rsidRPr="00423253">
        <w:rPr>
          <w:rFonts w:asciiTheme="minorEastAsia" w:hAnsiTheme="minorEastAsia" w:cs="Tahoma" w:hint="eastAsia"/>
          <w:color w:val="000000"/>
          <w:sz w:val="18"/>
          <w:szCs w:val="18"/>
        </w:rPr>
        <w:t>北京师范大学 现代教育技术研究所</w:t>
      </w:r>
      <w:r>
        <w:rPr>
          <w:rFonts w:asciiTheme="minorEastAsia" w:hAnsiTheme="minorEastAsia" w:cs="Tahoma" w:hint="eastAsia"/>
          <w:color w:val="000000"/>
          <w:sz w:val="18"/>
          <w:szCs w:val="18"/>
        </w:rPr>
        <w:t xml:space="preserve">  </w:t>
      </w:r>
    </w:p>
    <w:p w:rsidR="00423253" w:rsidRPr="005E756F" w:rsidRDefault="00423253" w:rsidP="005C41F2">
      <w:pPr>
        <w:rPr>
          <w:rFonts w:asciiTheme="minorEastAsia" w:hAnsiTheme="minorEastAsia" w:cs="Tahoma"/>
          <w:color w:val="000000"/>
          <w:sz w:val="18"/>
          <w:szCs w:val="18"/>
        </w:rPr>
      </w:pPr>
      <w:r w:rsidRPr="00423253">
        <w:rPr>
          <w:rFonts w:asciiTheme="minorEastAsia" w:hAnsiTheme="minorEastAsia" w:cs="Tahoma"/>
          <w:color w:val="000000"/>
          <w:sz w:val="18"/>
          <w:szCs w:val="18"/>
        </w:rPr>
        <w:t>[</w:t>
      </w:r>
      <w:r>
        <w:rPr>
          <w:rFonts w:asciiTheme="minorEastAsia" w:hAnsiTheme="minorEastAsia" w:cs="Tahoma" w:hint="eastAsia"/>
          <w:color w:val="000000"/>
          <w:sz w:val="18"/>
          <w:szCs w:val="18"/>
        </w:rPr>
        <w:t>3</w:t>
      </w:r>
      <w:r w:rsidRPr="00423253">
        <w:rPr>
          <w:rFonts w:asciiTheme="minorEastAsia" w:hAnsiTheme="minorEastAsia" w:cs="Tahoma"/>
          <w:color w:val="000000"/>
          <w:sz w:val="18"/>
          <w:szCs w:val="18"/>
        </w:rPr>
        <w:t>]</w:t>
      </w:r>
      <w:r w:rsidRPr="00423253">
        <w:rPr>
          <w:rFonts w:asciiTheme="minorEastAsia" w:hAnsiTheme="minorEastAsia" w:cs="Tahoma" w:hint="eastAsia"/>
          <w:color w:val="000000"/>
          <w:sz w:val="18"/>
          <w:szCs w:val="18"/>
        </w:rPr>
        <w:t>胡明扬，语言与语言学，湖北教育出版社，1985.</w:t>
      </w:r>
    </w:p>
    <w:sectPr w:rsidR="00423253" w:rsidRPr="005E756F" w:rsidSect="00D75216">
      <w:pgSz w:w="11906" w:h="16838"/>
      <w:pgMar w:top="1304" w:right="964" w:bottom="1304" w:left="102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2987" w:rsidRDefault="004F2987" w:rsidP="007538B6">
      <w:r>
        <w:separator/>
      </w:r>
    </w:p>
  </w:endnote>
  <w:endnote w:type="continuationSeparator" w:id="0">
    <w:p w:rsidR="004F2987" w:rsidRDefault="004F2987" w:rsidP="007538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2987" w:rsidRDefault="004F2987" w:rsidP="007538B6">
      <w:r>
        <w:separator/>
      </w:r>
    </w:p>
  </w:footnote>
  <w:footnote w:type="continuationSeparator" w:id="0">
    <w:p w:rsidR="004F2987" w:rsidRDefault="004F2987" w:rsidP="007538B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7E435E"/>
    <w:multiLevelType w:val="hybridMultilevel"/>
    <w:tmpl w:val="04CC40F6"/>
    <w:lvl w:ilvl="0" w:tplc="7EDC36E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4BFF3F3D"/>
    <w:multiLevelType w:val="hybridMultilevel"/>
    <w:tmpl w:val="818A1CA6"/>
    <w:lvl w:ilvl="0" w:tplc="1D26A65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64A97B52"/>
    <w:multiLevelType w:val="hybridMultilevel"/>
    <w:tmpl w:val="AAF634E2"/>
    <w:lvl w:ilvl="0" w:tplc="B50297A2">
      <w:start w:val="1"/>
      <w:numFmt w:val="decimal"/>
      <w:lvlText w:val="%1．"/>
      <w:lvlJc w:val="left"/>
      <w:pPr>
        <w:ind w:left="450" w:hanging="360"/>
      </w:pPr>
      <w:rPr>
        <w:rFonts w:hint="default"/>
      </w:rPr>
    </w:lvl>
    <w:lvl w:ilvl="1" w:tplc="04090019" w:tentative="1">
      <w:start w:val="1"/>
      <w:numFmt w:val="lowerLetter"/>
      <w:lvlText w:val="%2)"/>
      <w:lvlJc w:val="left"/>
      <w:pPr>
        <w:ind w:left="930" w:hanging="420"/>
      </w:pPr>
    </w:lvl>
    <w:lvl w:ilvl="2" w:tplc="0409001B" w:tentative="1">
      <w:start w:val="1"/>
      <w:numFmt w:val="lowerRoman"/>
      <w:lvlText w:val="%3."/>
      <w:lvlJc w:val="right"/>
      <w:pPr>
        <w:ind w:left="1350" w:hanging="420"/>
      </w:pPr>
    </w:lvl>
    <w:lvl w:ilvl="3" w:tplc="0409000F" w:tentative="1">
      <w:start w:val="1"/>
      <w:numFmt w:val="decimal"/>
      <w:lvlText w:val="%4."/>
      <w:lvlJc w:val="left"/>
      <w:pPr>
        <w:ind w:left="1770" w:hanging="420"/>
      </w:pPr>
    </w:lvl>
    <w:lvl w:ilvl="4" w:tplc="04090019" w:tentative="1">
      <w:start w:val="1"/>
      <w:numFmt w:val="lowerLetter"/>
      <w:lvlText w:val="%5)"/>
      <w:lvlJc w:val="left"/>
      <w:pPr>
        <w:ind w:left="2190" w:hanging="420"/>
      </w:pPr>
    </w:lvl>
    <w:lvl w:ilvl="5" w:tplc="0409001B" w:tentative="1">
      <w:start w:val="1"/>
      <w:numFmt w:val="lowerRoman"/>
      <w:lvlText w:val="%6."/>
      <w:lvlJc w:val="right"/>
      <w:pPr>
        <w:ind w:left="2610" w:hanging="420"/>
      </w:pPr>
    </w:lvl>
    <w:lvl w:ilvl="6" w:tplc="0409000F" w:tentative="1">
      <w:start w:val="1"/>
      <w:numFmt w:val="decimal"/>
      <w:lvlText w:val="%7."/>
      <w:lvlJc w:val="left"/>
      <w:pPr>
        <w:ind w:left="3030" w:hanging="420"/>
      </w:pPr>
    </w:lvl>
    <w:lvl w:ilvl="7" w:tplc="04090019" w:tentative="1">
      <w:start w:val="1"/>
      <w:numFmt w:val="lowerLetter"/>
      <w:lvlText w:val="%8)"/>
      <w:lvlJc w:val="left"/>
      <w:pPr>
        <w:ind w:left="3450" w:hanging="420"/>
      </w:pPr>
    </w:lvl>
    <w:lvl w:ilvl="8" w:tplc="0409001B" w:tentative="1">
      <w:start w:val="1"/>
      <w:numFmt w:val="lowerRoman"/>
      <w:lvlText w:val="%9."/>
      <w:lvlJc w:val="right"/>
      <w:pPr>
        <w:ind w:left="3870" w:hanging="420"/>
      </w:pPr>
    </w:lvl>
  </w:abstractNum>
  <w:abstractNum w:abstractNumId="3">
    <w:nsid w:val="7FBC27EF"/>
    <w:multiLevelType w:val="hybridMultilevel"/>
    <w:tmpl w:val="408820C0"/>
    <w:lvl w:ilvl="0" w:tplc="AB263BA8">
      <w:start w:val="1"/>
      <w:numFmt w:val="japaneseCounting"/>
      <w:lvlText w:val="%1、"/>
      <w:lvlJc w:val="left"/>
      <w:pPr>
        <w:ind w:left="360" w:hanging="36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921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1ACA"/>
    <w:rsid w:val="0001526D"/>
    <w:rsid w:val="00034137"/>
    <w:rsid w:val="000367A0"/>
    <w:rsid w:val="00073FE8"/>
    <w:rsid w:val="000A70CE"/>
    <w:rsid w:val="000B373D"/>
    <w:rsid w:val="000B6343"/>
    <w:rsid w:val="000E0708"/>
    <w:rsid w:val="000E0E9C"/>
    <w:rsid w:val="00153333"/>
    <w:rsid w:val="001845A6"/>
    <w:rsid w:val="00192493"/>
    <w:rsid w:val="001C0641"/>
    <w:rsid w:val="00277846"/>
    <w:rsid w:val="002875BC"/>
    <w:rsid w:val="003078A2"/>
    <w:rsid w:val="0031097D"/>
    <w:rsid w:val="00331466"/>
    <w:rsid w:val="00390A15"/>
    <w:rsid w:val="003C4FA6"/>
    <w:rsid w:val="003F47E8"/>
    <w:rsid w:val="00423253"/>
    <w:rsid w:val="0042459A"/>
    <w:rsid w:val="00425AF6"/>
    <w:rsid w:val="004D7EBC"/>
    <w:rsid w:val="004F2987"/>
    <w:rsid w:val="00516532"/>
    <w:rsid w:val="005310D4"/>
    <w:rsid w:val="00552EF8"/>
    <w:rsid w:val="005564C9"/>
    <w:rsid w:val="00557932"/>
    <w:rsid w:val="0057262B"/>
    <w:rsid w:val="00575754"/>
    <w:rsid w:val="005770C4"/>
    <w:rsid w:val="005A2645"/>
    <w:rsid w:val="005C41F2"/>
    <w:rsid w:val="005E756F"/>
    <w:rsid w:val="0067421D"/>
    <w:rsid w:val="006972AA"/>
    <w:rsid w:val="006F23CA"/>
    <w:rsid w:val="006F4D7B"/>
    <w:rsid w:val="00730F01"/>
    <w:rsid w:val="00744C59"/>
    <w:rsid w:val="0074577A"/>
    <w:rsid w:val="00745B42"/>
    <w:rsid w:val="007538B6"/>
    <w:rsid w:val="007A1950"/>
    <w:rsid w:val="007F4C88"/>
    <w:rsid w:val="00831A7A"/>
    <w:rsid w:val="008443F9"/>
    <w:rsid w:val="008504CB"/>
    <w:rsid w:val="008720EC"/>
    <w:rsid w:val="00886210"/>
    <w:rsid w:val="0089596E"/>
    <w:rsid w:val="008A5732"/>
    <w:rsid w:val="008B5E4C"/>
    <w:rsid w:val="008D3114"/>
    <w:rsid w:val="008F75BD"/>
    <w:rsid w:val="00936E7D"/>
    <w:rsid w:val="00937576"/>
    <w:rsid w:val="009705BB"/>
    <w:rsid w:val="009E1AE8"/>
    <w:rsid w:val="00A13F86"/>
    <w:rsid w:val="00A243F7"/>
    <w:rsid w:val="00A24502"/>
    <w:rsid w:val="00A72A47"/>
    <w:rsid w:val="00A739AA"/>
    <w:rsid w:val="00A82DE7"/>
    <w:rsid w:val="00AC1520"/>
    <w:rsid w:val="00B20B18"/>
    <w:rsid w:val="00B26BE4"/>
    <w:rsid w:val="00BA2454"/>
    <w:rsid w:val="00BC23EC"/>
    <w:rsid w:val="00BD4D93"/>
    <w:rsid w:val="00C00E0F"/>
    <w:rsid w:val="00C01E8E"/>
    <w:rsid w:val="00C26E4A"/>
    <w:rsid w:val="00C40F7D"/>
    <w:rsid w:val="00C61153"/>
    <w:rsid w:val="00CE1ACA"/>
    <w:rsid w:val="00D16E73"/>
    <w:rsid w:val="00D173FB"/>
    <w:rsid w:val="00D20D92"/>
    <w:rsid w:val="00D6527D"/>
    <w:rsid w:val="00D75216"/>
    <w:rsid w:val="00D7790C"/>
    <w:rsid w:val="00E06429"/>
    <w:rsid w:val="00E1659B"/>
    <w:rsid w:val="00E26EFC"/>
    <w:rsid w:val="00E42A4D"/>
    <w:rsid w:val="00E47B0E"/>
    <w:rsid w:val="00E53A78"/>
    <w:rsid w:val="00E777C2"/>
    <w:rsid w:val="00F25281"/>
    <w:rsid w:val="00FD74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3">
    <w:name w:val="heading 3"/>
    <w:basedOn w:val="a"/>
    <w:next w:val="a"/>
    <w:link w:val="3Char"/>
    <w:qFormat/>
    <w:rsid w:val="008B5E4C"/>
    <w:pPr>
      <w:keepNext/>
      <w:keepLines/>
      <w:spacing w:before="260" w:after="260" w:line="416" w:lineRule="auto"/>
      <w:outlineLvl w:val="2"/>
    </w:pPr>
    <w:rPr>
      <w:rFonts w:ascii="Times New Roman" w:eastAsia="宋体" w:hAnsi="Times New Roman" w:cs="Times New Roman"/>
      <w:b/>
      <w:bCs/>
      <w:kern w:val="0"/>
      <w:sz w:val="32"/>
      <w:szCs w:val="32"/>
      <w:lang w:val="x-none" w:eastAsia="x-none"/>
    </w:rPr>
  </w:style>
  <w:style w:type="paragraph" w:styleId="6">
    <w:name w:val="heading 6"/>
    <w:basedOn w:val="a"/>
    <w:next w:val="a"/>
    <w:link w:val="6Char"/>
    <w:qFormat/>
    <w:rsid w:val="008B5E4C"/>
    <w:pPr>
      <w:keepNext/>
      <w:keepLines/>
      <w:spacing w:before="240" w:after="64" w:line="320" w:lineRule="auto"/>
      <w:outlineLvl w:val="5"/>
    </w:pPr>
    <w:rPr>
      <w:rFonts w:ascii="Arial" w:eastAsia="黑体" w:hAnsi="Arial" w:cs="Times New Roman"/>
      <w:b/>
      <w:bCs/>
      <w:kern w:val="0"/>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75754"/>
    <w:rPr>
      <w:color w:val="0563C1" w:themeColor="hyperlink"/>
      <w:u w:val="single"/>
    </w:rPr>
  </w:style>
  <w:style w:type="character" w:customStyle="1" w:styleId="3Char">
    <w:name w:val="标题 3 Char"/>
    <w:basedOn w:val="a0"/>
    <w:link w:val="3"/>
    <w:rsid w:val="008B5E4C"/>
    <w:rPr>
      <w:rFonts w:ascii="Times New Roman" w:eastAsia="宋体" w:hAnsi="Times New Roman" w:cs="Times New Roman"/>
      <w:b/>
      <w:bCs/>
      <w:kern w:val="0"/>
      <w:sz w:val="32"/>
      <w:szCs w:val="32"/>
      <w:lang w:val="x-none" w:eastAsia="x-none"/>
    </w:rPr>
  </w:style>
  <w:style w:type="character" w:customStyle="1" w:styleId="6Char">
    <w:name w:val="标题 6 Char"/>
    <w:basedOn w:val="a0"/>
    <w:link w:val="6"/>
    <w:rsid w:val="008B5E4C"/>
    <w:rPr>
      <w:rFonts w:ascii="Arial" w:eastAsia="黑体" w:hAnsi="Arial" w:cs="Times New Roman"/>
      <w:b/>
      <w:bCs/>
      <w:kern w:val="0"/>
      <w:sz w:val="24"/>
      <w:szCs w:val="24"/>
      <w:lang w:val="x-none" w:eastAsia="x-none"/>
    </w:rPr>
  </w:style>
  <w:style w:type="paragraph" w:styleId="a4">
    <w:name w:val="List Paragraph"/>
    <w:basedOn w:val="a"/>
    <w:uiPriority w:val="34"/>
    <w:qFormat/>
    <w:rsid w:val="00E06429"/>
    <w:pPr>
      <w:ind w:firstLineChars="200" w:firstLine="420"/>
    </w:pPr>
  </w:style>
  <w:style w:type="paragraph" w:styleId="a5">
    <w:name w:val="header"/>
    <w:basedOn w:val="a"/>
    <w:link w:val="Char"/>
    <w:uiPriority w:val="99"/>
    <w:unhideWhenUsed/>
    <w:rsid w:val="007538B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7538B6"/>
    <w:rPr>
      <w:sz w:val="18"/>
      <w:szCs w:val="18"/>
    </w:rPr>
  </w:style>
  <w:style w:type="paragraph" w:styleId="a6">
    <w:name w:val="footer"/>
    <w:basedOn w:val="a"/>
    <w:link w:val="Char0"/>
    <w:uiPriority w:val="99"/>
    <w:unhideWhenUsed/>
    <w:rsid w:val="007538B6"/>
    <w:pPr>
      <w:tabs>
        <w:tab w:val="center" w:pos="4153"/>
        <w:tab w:val="right" w:pos="8306"/>
      </w:tabs>
      <w:snapToGrid w:val="0"/>
      <w:jc w:val="left"/>
    </w:pPr>
    <w:rPr>
      <w:sz w:val="18"/>
      <w:szCs w:val="18"/>
    </w:rPr>
  </w:style>
  <w:style w:type="character" w:customStyle="1" w:styleId="Char0">
    <w:name w:val="页脚 Char"/>
    <w:basedOn w:val="a0"/>
    <w:link w:val="a6"/>
    <w:uiPriority w:val="99"/>
    <w:rsid w:val="007538B6"/>
    <w:rPr>
      <w:sz w:val="18"/>
      <w:szCs w:val="18"/>
    </w:rPr>
  </w:style>
  <w:style w:type="paragraph" w:styleId="a7">
    <w:name w:val="Normal (Web)"/>
    <w:basedOn w:val="a"/>
    <w:uiPriority w:val="99"/>
    <w:unhideWhenUsed/>
    <w:rsid w:val="00331466"/>
    <w:pPr>
      <w:widowControl/>
      <w:spacing w:before="100" w:beforeAutospacing="1" w:after="100" w:afterAutospacing="1"/>
      <w:jc w:val="left"/>
    </w:pPr>
    <w:rPr>
      <w:rFonts w:ascii="宋体" w:eastAsia="宋体" w:hAnsi="宋体" w:cs="宋体"/>
      <w:kern w:val="0"/>
      <w:sz w:val="24"/>
      <w:szCs w:val="24"/>
    </w:rPr>
  </w:style>
  <w:style w:type="paragraph" w:styleId="a8">
    <w:name w:val="Balloon Text"/>
    <w:basedOn w:val="a"/>
    <w:link w:val="Char1"/>
    <w:uiPriority w:val="99"/>
    <w:semiHidden/>
    <w:unhideWhenUsed/>
    <w:rsid w:val="00937576"/>
    <w:rPr>
      <w:sz w:val="18"/>
      <w:szCs w:val="18"/>
    </w:rPr>
  </w:style>
  <w:style w:type="character" w:customStyle="1" w:styleId="Char1">
    <w:name w:val="批注框文本 Char"/>
    <w:basedOn w:val="a0"/>
    <w:link w:val="a8"/>
    <w:uiPriority w:val="99"/>
    <w:semiHidden/>
    <w:rsid w:val="00937576"/>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3">
    <w:name w:val="heading 3"/>
    <w:basedOn w:val="a"/>
    <w:next w:val="a"/>
    <w:link w:val="3Char"/>
    <w:qFormat/>
    <w:rsid w:val="008B5E4C"/>
    <w:pPr>
      <w:keepNext/>
      <w:keepLines/>
      <w:spacing w:before="260" w:after="260" w:line="416" w:lineRule="auto"/>
      <w:outlineLvl w:val="2"/>
    </w:pPr>
    <w:rPr>
      <w:rFonts w:ascii="Times New Roman" w:eastAsia="宋体" w:hAnsi="Times New Roman" w:cs="Times New Roman"/>
      <w:b/>
      <w:bCs/>
      <w:kern w:val="0"/>
      <w:sz w:val="32"/>
      <w:szCs w:val="32"/>
      <w:lang w:val="x-none" w:eastAsia="x-none"/>
    </w:rPr>
  </w:style>
  <w:style w:type="paragraph" w:styleId="6">
    <w:name w:val="heading 6"/>
    <w:basedOn w:val="a"/>
    <w:next w:val="a"/>
    <w:link w:val="6Char"/>
    <w:qFormat/>
    <w:rsid w:val="008B5E4C"/>
    <w:pPr>
      <w:keepNext/>
      <w:keepLines/>
      <w:spacing w:before="240" w:after="64" w:line="320" w:lineRule="auto"/>
      <w:outlineLvl w:val="5"/>
    </w:pPr>
    <w:rPr>
      <w:rFonts w:ascii="Arial" w:eastAsia="黑体" w:hAnsi="Arial" w:cs="Times New Roman"/>
      <w:b/>
      <w:bCs/>
      <w:kern w:val="0"/>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75754"/>
    <w:rPr>
      <w:color w:val="0563C1" w:themeColor="hyperlink"/>
      <w:u w:val="single"/>
    </w:rPr>
  </w:style>
  <w:style w:type="character" w:customStyle="1" w:styleId="3Char">
    <w:name w:val="标题 3 Char"/>
    <w:basedOn w:val="a0"/>
    <w:link w:val="3"/>
    <w:rsid w:val="008B5E4C"/>
    <w:rPr>
      <w:rFonts w:ascii="Times New Roman" w:eastAsia="宋体" w:hAnsi="Times New Roman" w:cs="Times New Roman"/>
      <w:b/>
      <w:bCs/>
      <w:kern w:val="0"/>
      <w:sz w:val="32"/>
      <w:szCs w:val="32"/>
      <w:lang w:val="x-none" w:eastAsia="x-none"/>
    </w:rPr>
  </w:style>
  <w:style w:type="character" w:customStyle="1" w:styleId="6Char">
    <w:name w:val="标题 6 Char"/>
    <w:basedOn w:val="a0"/>
    <w:link w:val="6"/>
    <w:rsid w:val="008B5E4C"/>
    <w:rPr>
      <w:rFonts w:ascii="Arial" w:eastAsia="黑体" w:hAnsi="Arial" w:cs="Times New Roman"/>
      <w:b/>
      <w:bCs/>
      <w:kern w:val="0"/>
      <w:sz w:val="24"/>
      <w:szCs w:val="24"/>
      <w:lang w:val="x-none" w:eastAsia="x-none"/>
    </w:rPr>
  </w:style>
  <w:style w:type="paragraph" w:styleId="a4">
    <w:name w:val="List Paragraph"/>
    <w:basedOn w:val="a"/>
    <w:uiPriority w:val="34"/>
    <w:qFormat/>
    <w:rsid w:val="00E06429"/>
    <w:pPr>
      <w:ind w:firstLineChars="200" w:firstLine="420"/>
    </w:pPr>
  </w:style>
  <w:style w:type="paragraph" w:styleId="a5">
    <w:name w:val="header"/>
    <w:basedOn w:val="a"/>
    <w:link w:val="Char"/>
    <w:uiPriority w:val="99"/>
    <w:unhideWhenUsed/>
    <w:rsid w:val="007538B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7538B6"/>
    <w:rPr>
      <w:sz w:val="18"/>
      <w:szCs w:val="18"/>
    </w:rPr>
  </w:style>
  <w:style w:type="paragraph" w:styleId="a6">
    <w:name w:val="footer"/>
    <w:basedOn w:val="a"/>
    <w:link w:val="Char0"/>
    <w:uiPriority w:val="99"/>
    <w:unhideWhenUsed/>
    <w:rsid w:val="007538B6"/>
    <w:pPr>
      <w:tabs>
        <w:tab w:val="center" w:pos="4153"/>
        <w:tab w:val="right" w:pos="8306"/>
      </w:tabs>
      <w:snapToGrid w:val="0"/>
      <w:jc w:val="left"/>
    </w:pPr>
    <w:rPr>
      <w:sz w:val="18"/>
      <w:szCs w:val="18"/>
    </w:rPr>
  </w:style>
  <w:style w:type="character" w:customStyle="1" w:styleId="Char0">
    <w:name w:val="页脚 Char"/>
    <w:basedOn w:val="a0"/>
    <w:link w:val="a6"/>
    <w:uiPriority w:val="99"/>
    <w:rsid w:val="007538B6"/>
    <w:rPr>
      <w:sz w:val="18"/>
      <w:szCs w:val="18"/>
    </w:rPr>
  </w:style>
  <w:style w:type="paragraph" w:styleId="a7">
    <w:name w:val="Normal (Web)"/>
    <w:basedOn w:val="a"/>
    <w:uiPriority w:val="99"/>
    <w:unhideWhenUsed/>
    <w:rsid w:val="00331466"/>
    <w:pPr>
      <w:widowControl/>
      <w:spacing w:before="100" w:beforeAutospacing="1" w:after="100" w:afterAutospacing="1"/>
      <w:jc w:val="left"/>
    </w:pPr>
    <w:rPr>
      <w:rFonts w:ascii="宋体" w:eastAsia="宋体" w:hAnsi="宋体" w:cs="宋体"/>
      <w:kern w:val="0"/>
      <w:sz w:val="24"/>
      <w:szCs w:val="24"/>
    </w:rPr>
  </w:style>
  <w:style w:type="paragraph" w:styleId="a8">
    <w:name w:val="Balloon Text"/>
    <w:basedOn w:val="a"/>
    <w:link w:val="Char1"/>
    <w:uiPriority w:val="99"/>
    <w:semiHidden/>
    <w:unhideWhenUsed/>
    <w:rsid w:val="00937576"/>
    <w:rPr>
      <w:sz w:val="18"/>
      <w:szCs w:val="18"/>
    </w:rPr>
  </w:style>
  <w:style w:type="character" w:customStyle="1" w:styleId="Char1">
    <w:name w:val="批注框文本 Char"/>
    <w:basedOn w:val="a0"/>
    <w:link w:val="a8"/>
    <w:uiPriority w:val="99"/>
    <w:semiHidden/>
    <w:rsid w:val="0093757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066873">
      <w:bodyDiv w:val="1"/>
      <w:marLeft w:val="0"/>
      <w:marRight w:val="0"/>
      <w:marTop w:val="0"/>
      <w:marBottom w:val="0"/>
      <w:divBdr>
        <w:top w:val="none" w:sz="0" w:space="0" w:color="auto"/>
        <w:left w:val="none" w:sz="0" w:space="0" w:color="auto"/>
        <w:bottom w:val="none" w:sz="0" w:space="0" w:color="auto"/>
        <w:right w:val="none" w:sz="0" w:space="0" w:color="auto"/>
      </w:divBdr>
    </w:div>
    <w:div w:id="1142962492">
      <w:bodyDiv w:val="1"/>
      <w:marLeft w:val="0"/>
      <w:marRight w:val="0"/>
      <w:marTop w:val="0"/>
      <w:marBottom w:val="0"/>
      <w:divBdr>
        <w:top w:val="none" w:sz="0" w:space="0" w:color="auto"/>
        <w:left w:val="none" w:sz="0" w:space="0" w:color="auto"/>
        <w:bottom w:val="none" w:sz="0" w:space="0" w:color="auto"/>
        <w:right w:val="none" w:sz="0" w:space="0" w:color="auto"/>
      </w:divBdr>
      <w:divsChild>
        <w:div w:id="512649382">
          <w:marLeft w:val="0"/>
          <w:marRight w:val="0"/>
          <w:marTop w:val="0"/>
          <w:marBottom w:val="0"/>
          <w:divBdr>
            <w:top w:val="none" w:sz="0" w:space="0" w:color="auto"/>
            <w:left w:val="none" w:sz="0" w:space="0" w:color="auto"/>
            <w:bottom w:val="none" w:sz="0" w:space="0" w:color="auto"/>
            <w:right w:val="none" w:sz="0" w:space="0" w:color="auto"/>
          </w:divBdr>
        </w:div>
      </w:divsChild>
    </w:div>
    <w:div w:id="1406344967">
      <w:bodyDiv w:val="1"/>
      <w:marLeft w:val="0"/>
      <w:marRight w:val="0"/>
      <w:marTop w:val="0"/>
      <w:marBottom w:val="0"/>
      <w:divBdr>
        <w:top w:val="none" w:sz="0" w:space="0" w:color="auto"/>
        <w:left w:val="none" w:sz="0" w:space="0" w:color="auto"/>
        <w:bottom w:val="none" w:sz="0" w:space="0" w:color="auto"/>
        <w:right w:val="none" w:sz="0" w:space="0" w:color="auto"/>
      </w:divBdr>
    </w:div>
    <w:div w:id="1717394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baike.baidu.com/pic/Traveling%20Light/84632/0/902397dda144ad34fb6678d6d1a20cf430ad8582?fr=lemma&amp;ct=single" TargetMode="External"/><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558</TotalTime>
  <Pages>6</Pages>
  <Words>1124</Words>
  <Characters>6413</Characters>
  <Application>Microsoft Office Word</Application>
  <DocSecurity>0</DocSecurity>
  <Lines>53</Lines>
  <Paragraphs>15</Paragraphs>
  <ScaleCrop>false</ScaleCrop>
  <Company/>
  <LinksUpToDate>false</LinksUpToDate>
  <CharactersWithSpaces>7522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Xue</dc:creator>
  <cp:keywords/>
  <dc:description/>
  <cp:lastModifiedBy>Administrator</cp:lastModifiedBy>
  <cp:revision>15</cp:revision>
  <dcterms:created xsi:type="dcterms:W3CDTF">2015-05-27T03:39:00Z</dcterms:created>
  <dcterms:modified xsi:type="dcterms:W3CDTF">2016-05-29T13:56:00Z</dcterms:modified>
</cp:coreProperties>
</file>